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</w:pPr>
      <w:r>
        <w:rPr>
          <w:b/>
          <w:bCs/>
        </w:rPr>
        <w:t xml:space="preserve">ORGANISATION DE LA PRODUCTION   </w:t>
      </w:r>
    </w:p>
    <w:p>
      <w:pPr>
        <w:pStyle w:val="style0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990"/>
        <w:gridCol w:w="5399"/>
        <w:gridCol w:w="2151"/>
      </w:tblGrid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sz w:val="28"/>
              </w:rPr>
              <w:t>QUOI ?</w:t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sz w:val="28"/>
              </w:rPr>
              <w:t>COMMENT ?</w:t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sz w:val="28"/>
              </w:rPr>
              <w:t>QUI ?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</w:rPr>
              <w:t>Entrée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</w:rPr>
              <w:t>farci charentais</w:t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</w:rPr>
              <w:t>Détailler le farci en 22 portions, filmer et réserver au frais</w:t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Alfred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</w:rPr>
              <w:t>Entrée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</w:rPr>
              <w:t>grillon charentais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22"/>
        <w:tabs>
          <w:tab w:leader="none" w:pos="4536" w:val="center"/>
          <w:tab w:leader="none" w:pos="9072" w:val="right"/>
        </w:tabs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990"/>
        <w:gridCol w:w="5399"/>
        <w:gridCol w:w="2151"/>
      </w:tblGrid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sz w:val="28"/>
              </w:rPr>
              <w:t>QUOI ?</w:t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sz w:val="28"/>
              </w:rPr>
              <w:t>COMMENT ?</w:t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sz w:val="28"/>
              </w:rPr>
              <w:t>QUI ?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fr-FR" w:val="fr-FR"/>
    </w:rPr>
  </w:style>
  <w:style w:styleId="style1" w:type="paragraph">
    <w:name w:val="Titre 1"/>
    <w:basedOn w:val="style0"/>
    <w:next w:val="style17"/>
    <w:pPr>
      <w:keepNext/>
      <w:numPr>
        <w:ilvl w:val="0"/>
        <w:numId w:val="1"/>
      </w:numPr>
      <w:outlineLvl w:val="0"/>
    </w:pPr>
    <w:rPr>
      <w:b/>
      <w:bCs/>
      <w:i/>
      <w:iCs/>
      <w:sz w:val="22"/>
      <w:szCs w:val="28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Arial" w:eastAsia="Lucida Sans Unicode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jc w:val="center"/>
    </w:pPr>
    <w:rPr/>
  </w:style>
  <w:style w:styleId="style18" w:type="paragraph">
    <w:name w:val="Liste"/>
    <w:basedOn w:val="style17"/>
    <w:next w:val="style18"/>
    <w:pPr/>
    <w:rPr>
      <w:rFonts w:cs="Ari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Arial"/>
    </w:rPr>
  </w:style>
  <w:style w:styleId="style21" w:type="paragraph">
    <w:name w:val="Body Text 2"/>
    <w:basedOn w:val="style0"/>
    <w:next w:val="style21"/>
    <w:pPr>
      <w:jc w:val="center"/>
    </w:pPr>
    <w:rPr>
      <w:b/>
      <w:bCs/>
      <w:i/>
      <w:iCs/>
    </w:rPr>
  </w:style>
  <w:style w:styleId="style22" w:type="paragraph">
    <w:name w:val="En-tête"/>
    <w:basedOn w:val="style0"/>
    <w:next w:val="style22"/>
    <w:pPr>
      <w:suppressLineNumbers/>
      <w:tabs>
        <w:tab w:leader="none" w:pos="4536" w:val="center"/>
        <w:tab w:leader="none" w:pos="9072" w:val="right"/>
      </w:tabs>
    </w:pPr>
    <w:rPr/>
  </w:style>
  <w:style w:styleId="style23" w:type="paragraph">
    <w:name w:val="Pied de page"/>
    <w:basedOn w:val="style0"/>
    <w:next w:val="style23"/>
    <w:pPr>
      <w:suppressLineNumbers/>
      <w:tabs>
        <w:tab w:leader="none" w:pos="4536" w:val="center"/>
        <w:tab w:leader="none" w:pos="9072" w:val="right"/>
      </w:tabs>
    </w:pPr>
    <w:rPr/>
  </w:style>
  <w:style w:styleId="style24" w:type="paragraph">
    <w:name w:val="Body Text 3"/>
    <w:basedOn w:val="style0"/>
    <w:next w:val="style24"/>
    <w:pPr/>
    <w:rPr>
      <w:i/>
      <w:iCs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2015-01-11T17:46:00.00Z</dcterms:created>
  <dc:creator>FRECHEDE</dc:creator>
  <cp:lastModifiedBy>demester</cp:lastModifiedBy>
  <dcterms:modified xsi:type="dcterms:W3CDTF">2015-01-11T17:46:00.00Z</dcterms:modified>
  <cp:revision>3</cp:revision>
  <dc:title>ORGANISATION DE LA PRODUCTION   BUFFET COCKTAIL TRIBUNAL POUR ENFANTS</dc:title>
</cp:coreProperties>
</file>