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36" w:rsidRPr="00633791" w:rsidRDefault="00061536" w:rsidP="00061536">
      <w:pPr>
        <w:pBdr>
          <w:bottom w:val="thickThinSmallGap" w:sz="24" w:space="0" w:color="823B0B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Theme="majorEastAsia" w:hAnsiTheme="majorHAnsi" w:cstheme="majorBidi"/>
          <w:noProof w:val="0"/>
          <w:sz w:val="40"/>
          <w:szCs w:val="40"/>
        </w:rPr>
      </w:pPr>
      <w:r w:rsidRPr="00061536"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0D4FE205" wp14:editId="4C9E81E7">
            <wp:simplePos x="0" y="0"/>
            <wp:positionH relativeFrom="margin">
              <wp:posOffset>-346425</wp:posOffset>
            </wp:positionH>
            <wp:positionV relativeFrom="margin">
              <wp:posOffset>-275196</wp:posOffset>
            </wp:positionV>
            <wp:extent cx="1571625" cy="1085850"/>
            <wp:effectExtent l="0" t="0" r="9525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536">
        <w:rPr>
          <w:rFonts w:asciiTheme="majorHAnsi" w:eastAsiaTheme="majorEastAsia" w:hAnsiTheme="majorHAnsi" w:cstheme="majorBidi"/>
          <w:b/>
          <w:noProof w:val="0"/>
          <w:sz w:val="32"/>
          <w:szCs w:val="32"/>
        </w:rPr>
        <w:t xml:space="preserve"> </w:t>
      </w:r>
      <w:r w:rsidRPr="00633791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>MEMO    1</w:t>
      </w:r>
      <w:r w:rsidRPr="00633791">
        <w:rPr>
          <w:rFonts w:asciiTheme="majorHAnsi" w:eastAsiaTheme="majorEastAsia" w:hAnsiTheme="majorHAnsi" w:cstheme="majorBidi"/>
          <w:b/>
          <w:noProof w:val="0"/>
          <w:sz w:val="40"/>
          <w:szCs w:val="40"/>
          <w:vertAlign w:val="superscript"/>
        </w:rPr>
        <w:t>ères</w:t>
      </w:r>
      <w:r w:rsidRPr="00633791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et Terminales – </w:t>
      </w:r>
    </w:p>
    <w:p w:rsidR="00061536" w:rsidRPr="00633791" w:rsidRDefault="00061536" w:rsidP="00061536">
      <w:pPr>
        <w:pBdr>
          <w:bottom w:val="thickThinSmallGap" w:sz="24" w:space="0" w:color="823B0B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noProof w:val="0"/>
          <w:sz w:val="40"/>
          <w:szCs w:val="40"/>
        </w:rPr>
      </w:pPr>
      <w:r w:rsidRPr="00633791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>Lycée Paul Guérin 2020/2021</w:t>
      </w:r>
    </w:p>
    <w:p w:rsidR="00061536" w:rsidRPr="00061536" w:rsidRDefault="00061536" w:rsidP="00061536">
      <w:pPr>
        <w:pBdr>
          <w:bottom w:val="thickThinSmallGap" w:sz="24" w:space="0" w:color="823B0B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noProof w:val="0"/>
          <w:sz w:val="40"/>
          <w:szCs w:val="40"/>
        </w:rPr>
      </w:pPr>
    </w:p>
    <w:p w:rsidR="00061536" w:rsidRPr="00061536" w:rsidRDefault="00462747" w:rsidP="00061536">
      <w:pPr>
        <w:pBdr>
          <w:bottom w:val="thickThinSmallGap" w:sz="24" w:space="0" w:color="823B0B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Theme="majorEastAsia" w:hAnsiTheme="majorHAnsi" w:cstheme="majorBidi"/>
          <w:b/>
          <w:noProof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               </w:t>
      </w:r>
      <w:r w:rsidR="0061741B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 </w:t>
      </w:r>
      <w:r w:rsidR="00061536" w:rsidRPr="00061536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ORIENTATION </w:t>
      </w:r>
      <w:r w:rsidR="0061741B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</w:t>
      </w:r>
      <w:r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     </w:t>
      </w:r>
      <w:r w:rsidR="0061741B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- </w:t>
      </w:r>
      <w:r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    </w:t>
      </w:r>
      <w:r w:rsidR="0061741B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 </w:t>
      </w:r>
      <w:r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 xml:space="preserve">MEMO </w:t>
      </w:r>
      <w:r w:rsidR="00061536" w:rsidRPr="00061536">
        <w:rPr>
          <w:rFonts w:asciiTheme="majorHAnsi" w:eastAsiaTheme="majorEastAsia" w:hAnsiTheme="majorHAnsi" w:cstheme="majorBidi"/>
          <w:b/>
          <w:noProof w:val="0"/>
          <w:sz w:val="40"/>
          <w:szCs w:val="40"/>
        </w:rPr>
        <w:t>ELEVES</w:t>
      </w:r>
    </w:p>
    <w:p w:rsidR="00061536" w:rsidRPr="00061536" w:rsidRDefault="00061536" w:rsidP="00061536">
      <w:pPr>
        <w:spacing w:after="200" w:line="276" w:lineRule="auto"/>
        <w:rPr>
          <w:b/>
          <w:noProof w:val="0"/>
          <w:u w:val="single"/>
        </w:rPr>
      </w:pPr>
    </w:p>
    <w:p w:rsidR="00061536" w:rsidRPr="00061536" w:rsidRDefault="007B7098" w:rsidP="000615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 w:line="276" w:lineRule="auto"/>
        <w:contextualSpacing/>
        <w:jc w:val="both"/>
        <w:rPr>
          <w:noProof w:val="0"/>
        </w:rPr>
      </w:pPr>
      <w:hyperlink r:id="rId6">
        <w:r w:rsidR="00061536" w:rsidRPr="00061536">
          <w:rPr>
            <w:b/>
            <w:noProof w:val="0"/>
            <w:color w:val="0563C1" w:themeColor="hyperlink"/>
            <w:u w:val="single"/>
          </w:rPr>
          <w:t>Les psychologues de l’Education Nationale, spécialité : Education, Développement, conseil en Orientation scolaire et professionnelle</w:t>
        </w:r>
      </w:hyperlink>
      <w:r w:rsidR="00061536" w:rsidRPr="00061536">
        <w:rPr>
          <w:b/>
          <w:noProof w:val="0"/>
          <w:color w:val="0070C0"/>
        </w:rPr>
        <w:t xml:space="preserve"> ont pour axes de travail prioritaires : </w:t>
      </w:r>
    </w:p>
    <w:p w:rsidR="00061536" w:rsidRPr="00061536" w:rsidRDefault="00061536" w:rsidP="000615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 w:line="276" w:lineRule="auto"/>
        <w:contextualSpacing/>
        <w:jc w:val="both"/>
        <w:rPr>
          <w:b/>
          <w:noProof w:val="0"/>
          <w:color w:val="0070C0"/>
        </w:rPr>
      </w:pPr>
      <w:r w:rsidRPr="00061536">
        <w:rPr>
          <w:b/>
          <w:noProof w:val="0"/>
          <w:color w:val="0070C0"/>
        </w:rPr>
        <w:t xml:space="preserve">- L’accompagnement des élèves à besoins particuliers </w:t>
      </w:r>
    </w:p>
    <w:p w:rsidR="00061536" w:rsidRPr="00061536" w:rsidRDefault="00061536" w:rsidP="000615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 w:line="276" w:lineRule="auto"/>
        <w:contextualSpacing/>
        <w:jc w:val="both"/>
        <w:rPr>
          <w:b/>
          <w:noProof w:val="0"/>
          <w:color w:val="0070C0"/>
        </w:rPr>
      </w:pPr>
      <w:r w:rsidRPr="00061536">
        <w:rPr>
          <w:b/>
          <w:noProof w:val="0"/>
          <w:color w:val="0070C0"/>
        </w:rPr>
        <w:t xml:space="preserve">- Le conseil et l’appui aux équipes pour l’accompagnement à l’orientation de tous </w:t>
      </w:r>
    </w:p>
    <w:p w:rsidR="00061536" w:rsidRPr="00061536" w:rsidRDefault="00061536" w:rsidP="000615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00" w:line="276" w:lineRule="auto"/>
        <w:contextualSpacing/>
        <w:jc w:val="both"/>
        <w:rPr>
          <w:b/>
          <w:noProof w:val="0"/>
          <w:color w:val="0070C0"/>
        </w:rPr>
      </w:pPr>
      <w:r w:rsidRPr="00061536">
        <w:rPr>
          <w:b/>
          <w:noProof w:val="0"/>
          <w:color w:val="0070C0"/>
        </w:rPr>
        <w:t>- La contribution à la prévention et à la lutte contre le décrochage scolaire</w:t>
      </w:r>
    </w:p>
    <w:p w:rsidR="00061536" w:rsidRPr="00061536" w:rsidRDefault="00061536" w:rsidP="00061536">
      <w:pPr>
        <w:spacing w:after="200" w:line="276" w:lineRule="auto"/>
        <w:rPr>
          <w:noProof w:val="0"/>
        </w:rPr>
      </w:pPr>
    </w:p>
    <w:tbl>
      <w:tblPr>
        <w:tblStyle w:val="Grilledutableau"/>
        <w:tblW w:w="5000" w:type="pct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48"/>
        <w:gridCol w:w="6108"/>
      </w:tblGrid>
      <w:tr w:rsidR="00061536" w:rsidRPr="00061536" w:rsidTr="00756C9B">
        <w:tc>
          <w:tcPr>
            <w:tcW w:w="2079" w:type="pct"/>
            <w:shd w:val="clear" w:color="auto" w:fill="auto"/>
            <w:tcMar>
              <w:left w:w="83" w:type="dxa"/>
            </w:tcMar>
            <w:vAlign w:val="center"/>
          </w:tcPr>
          <w:p w:rsidR="00061536" w:rsidRPr="00061536" w:rsidRDefault="00061536" w:rsidP="00061536">
            <w:pPr>
              <w:spacing w:after="200" w:line="276" w:lineRule="auto"/>
              <w:jc w:val="center"/>
              <w:rPr>
                <w:noProof w:val="0"/>
              </w:rPr>
            </w:pPr>
            <w:r w:rsidRPr="00061536">
              <w:rPr>
                <w:b/>
                <w:noProof w:val="0"/>
                <w:sz w:val="24"/>
                <w:szCs w:val="24"/>
              </w:rPr>
              <w:t>Lydie BLANDIN</w:t>
            </w:r>
          </w:p>
          <w:p w:rsidR="00061536" w:rsidRPr="00061536" w:rsidRDefault="00061536" w:rsidP="00061536">
            <w:pPr>
              <w:spacing w:after="200" w:line="276" w:lineRule="auto"/>
              <w:jc w:val="center"/>
              <w:rPr>
                <w:noProof w:val="0"/>
              </w:rPr>
            </w:pPr>
            <w:r w:rsidRPr="00061536">
              <w:rPr>
                <w:noProof w:val="0"/>
                <w:sz w:val="24"/>
                <w:szCs w:val="24"/>
              </w:rPr>
              <w:t xml:space="preserve">Permanence les </w:t>
            </w:r>
            <w:r w:rsidRPr="00061536">
              <w:rPr>
                <w:b/>
                <w:noProof w:val="0"/>
                <w:sz w:val="24"/>
                <w:szCs w:val="24"/>
              </w:rPr>
              <w:t xml:space="preserve">jeudis </w:t>
            </w:r>
            <w:r w:rsidRPr="00061536">
              <w:rPr>
                <w:noProof w:val="0"/>
                <w:sz w:val="24"/>
                <w:szCs w:val="24"/>
              </w:rPr>
              <w:t>au lycée</w:t>
            </w:r>
          </w:p>
        </w:tc>
        <w:tc>
          <w:tcPr>
            <w:tcW w:w="2921" w:type="pct"/>
            <w:shd w:val="clear" w:color="auto" w:fill="auto"/>
            <w:tcMar>
              <w:left w:w="83" w:type="dxa"/>
            </w:tcMar>
            <w:vAlign w:val="center"/>
          </w:tcPr>
          <w:p w:rsidR="00061536" w:rsidRPr="00061536" w:rsidRDefault="00061536" w:rsidP="00061536">
            <w:pPr>
              <w:spacing w:after="200" w:line="276" w:lineRule="auto"/>
              <w:jc w:val="center"/>
              <w:rPr>
                <w:noProof w:val="0"/>
              </w:rPr>
            </w:pPr>
            <w:r w:rsidRPr="00061536">
              <w:rPr>
                <w:b/>
                <w:noProof w:val="0"/>
                <w:sz w:val="24"/>
                <w:szCs w:val="24"/>
              </w:rPr>
              <w:t>Catherine NONNET</w:t>
            </w:r>
          </w:p>
          <w:p w:rsidR="00061536" w:rsidRPr="00061536" w:rsidRDefault="00061536" w:rsidP="00061536">
            <w:pPr>
              <w:spacing w:after="200" w:line="276" w:lineRule="auto"/>
              <w:jc w:val="center"/>
              <w:rPr>
                <w:noProof w:val="0"/>
              </w:rPr>
            </w:pPr>
            <w:r w:rsidRPr="00061536">
              <w:rPr>
                <w:noProof w:val="0"/>
                <w:sz w:val="24"/>
                <w:szCs w:val="24"/>
              </w:rPr>
              <w:t xml:space="preserve">Permanence </w:t>
            </w:r>
            <w:r w:rsidRPr="00061536">
              <w:rPr>
                <w:b/>
                <w:bCs/>
                <w:noProof w:val="0"/>
                <w:sz w:val="24"/>
                <w:szCs w:val="24"/>
              </w:rPr>
              <w:t>lundis</w:t>
            </w:r>
            <w:r w:rsidRPr="00061536">
              <w:rPr>
                <w:noProof w:val="0"/>
                <w:sz w:val="24"/>
                <w:szCs w:val="24"/>
              </w:rPr>
              <w:t xml:space="preserve"> et </w:t>
            </w:r>
            <w:r w:rsidRPr="00061536">
              <w:rPr>
                <w:b/>
                <w:noProof w:val="0"/>
                <w:sz w:val="24"/>
                <w:szCs w:val="24"/>
              </w:rPr>
              <w:t xml:space="preserve">mardis matin </w:t>
            </w:r>
            <w:r w:rsidRPr="00061536">
              <w:rPr>
                <w:noProof w:val="0"/>
                <w:sz w:val="24"/>
                <w:szCs w:val="24"/>
              </w:rPr>
              <w:t>au lycée</w:t>
            </w:r>
          </w:p>
        </w:tc>
      </w:tr>
    </w:tbl>
    <w:p w:rsidR="00061536" w:rsidRPr="00061536" w:rsidRDefault="00061536" w:rsidP="00061536">
      <w:pPr>
        <w:spacing w:after="200" w:line="276" w:lineRule="auto"/>
        <w:contextualSpacing/>
        <w:rPr>
          <w:noProof w:val="0"/>
        </w:rPr>
      </w:pPr>
    </w:p>
    <w:p w:rsidR="00061536" w:rsidRPr="00061536" w:rsidRDefault="00061536" w:rsidP="00061536">
      <w:pPr>
        <w:spacing w:after="200" w:line="276" w:lineRule="auto"/>
        <w:contextualSpacing/>
        <w:rPr>
          <w:noProof w:val="0"/>
        </w:rPr>
      </w:pPr>
    </w:p>
    <w:p w:rsidR="00061536" w:rsidRPr="00061536" w:rsidRDefault="00061536" w:rsidP="00061536">
      <w:pPr>
        <w:spacing w:after="0" w:line="276" w:lineRule="auto"/>
        <w:contextualSpacing/>
        <w:rPr>
          <w:b/>
          <w:noProof w:val="0"/>
          <w:u w:val="single"/>
        </w:rPr>
      </w:pPr>
    </w:p>
    <w:p w:rsidR="00061536" w:rsidRPr="00061536" w:rsidRDefault="00F51C37" w:rsidP="00061536">
      <w:pPr>
        <w:spacing w:after="0" w:line="276" w:lineRule="auto"/>
        <w:ind w:firstLine="708"/>
        <w:contextualSpacing/>
        <w:rPr>
          <w:noProof w:val="0"/>
          <w:sz w:val="24"/>
          <w:szCs w:val="24"/>
        </w:rPr>
      </w:pPr>
      <w:r w:rsidRPr="00F51C37">
        <w:rPr>
          <w:b/>
          <w:noProof w:val="0"/>
          <w:sz w:val="24"/>
          <w:szCs w:val="24"/>
        </w:rPr>
        <w:t xml:space="preserve">                                     </w:t>
      </w:r>
      <w:r w:rsidR="00061536" w:rsidRPr="00061536">
        <w:rPr>
          <w:b/>
          <w:noProof w:val="0"/>
          <w:sz w:val="24"/>
          <w:szCs w:val="24"/>
          <w:u w:val="single"/>
        </w:rPr>
        <w:t xml:space="preserve">Procédure de </w:t>
      </w:r>
      <w:r w:rsidR="00061536" w:rsidRPr="00462747">
        <w:rPr>
          <w:b/>
          <w:noProof w:val="0"/>
          <w:sz w:val="24"/>
          <w:szCs w:val="24"/>
          <w:u w:val="single"/>
        </w:rPr>
        <w:t>RDV </w:t>
      </w:r>
      <w:r w:rsidR="00462747" w:rsidRPr="00462747">
        <w:rPr>
          <w:b/>
          <w:noProof w:val="0"/>
          <w:sz w:val="24"/>
          <w:szCs w:val="24"/>
          <w:u w:val="single"/>
        </w:rPr>
        <w:t>au lycée</w:t>
      </w:r>
      <w:r w:rsidR="00462747">
        <w:rPr>
          <w:noProof w:val="0"/>
          <w:sz w:val="24"/>
          <w:szCs w:val="24"/>
        </w:rPr>
        <w:t xml:space="preserve"> </w:t>
      </w:r>
      <w:r w:rsidR="00061536" w:rsidRPr="00061536">
        <w:rPr>
          <w:noProof w:val="0"/>
          <w:sz w:val="24"/>
          <w:szCs w:val="24"/>
        </w:rPr>
        <w:t>:</w:t>
      </w:r>
      <w:r w:rsidR="00462747">
        <w:rPr>
          <w:noProof w:val="0"/>
          <w:sz w:val="24"/>
          <w:szCs w:val="24"/>
        </w:rPr>
        <w:t xml:space="preserve"> classeur de rdv à la vie scolaire</w:t>
      </w:r>
    </w:p>
    <w:p w:rsidR="00061536" w:rsidRPr="00061536" w:rsidRDefault="00061536" w:rsidP="00462747">
      <w:pPr>
        <w:spacing w:after="0" w:line="276" w:lineRule="auto"/>
        <w:ind w:left="720"/>
        <w:contextualSpacing/>
        <w:jc w:val="both"/>
        <w:rPr>
          <w:noProof w:val="0"/>
          <w:sz w:val="24"/>
          <w:szCs w:val="24"/>
        </w:rPr>
      </w:pPr>
      <w:r w:rsidRPr="00061536">
        <w:rPr>
          <w:noProof w:val="0"/>
          <w:sz w:val="24"/>
          <w:szCs w:val="24"/>
        </w:rPr>
        <w:t xml:space="preserve">Un </w:t>
      </w:r>
      <w:r w:rsidRPr="00061536">
        <w:rPr>
          <w:b/>
          <w:bCs/>
          <w:noProof w:val="0"/>
          <w:sz w:val="24"/>
          <w:szCs w:val="24"/>
        </w:rPr>
        <w:t>temps d'accueil sans rdv</w:t>
      </w:r>
      <w:r w:rsidRPr="00061536">
        <w:rPr>
          <w:noProof w:val="0"/>
          <w:sz w:val="24"/>
          <w:szCs w:val="24"/>
        </w:rPr>
        <w:t xml:space="preserve"> est prévu de 13h30 à 14h les jours de permanence. </w:t>
      </w:r>
    </w:p>
    <w:p w:rsidR="00061536" w:rsidRDefault="00061536" w:rsidP="00061536">
      <w:pPr>
        <w:spacing w:after="0" w:line="276" w:lineRule="auto"/>
        <w:ind w:left="720"/>
        <w:contextualSpacing/>
        <w:rPr>
          <w:b/>
          <w:noProof w:val="0"/>
          <w:color w:val="0070C0"/>
          <w:sz w:val="24"/>
          <w:szCs w:val="24"/>
          <w:u w:val="single"/>
        </w:rPr>
      </w:pPr>
    </w:p>
    <w:p w:rsidR="00462747" w:rsidRPr="00061536" w:rsidRDefault="00462747" w:rsidP="00061536">
      <w:pPr>
        <w:spacing w:after="0" w:line="276" w:lineRule="auto"/>
        <w:ind w:left="720"/>
        <w:contextualSpacing/>
        <w:rPr>
          <w:b/>
          <w:noProof w:val="0"/>
          <w:color w:val="0070C0"/>
          <w:sz w:val="24"/>
          <w:szCs w:val="24"/>
          <w:u w:val="single"/>
        </w:rPr>
      </w:pPr>
    </w:p>
    <w:p w:rsidR="00462747" w:rsidRDefault="00061536" w:rsidP="00061536">
      <w:pPr>
        <w:spacing w:after="200" w:line="276" w:lineRule="auto"/>
        <w:ind w:left="708"/>
        <w:jc w:val="both"/>
        <w:rPr>
          <w:noProof w:val="0"/>
          <w:sz w:val="24"/>
          <w:szCs w:val="24"/>
        </w:rPr>
      </w:pPr>
      <w:r w:rsidRPr="00061536">
        <w:rPr>
          <w:noProof w:val="0"/>
          <w:sz w:val="24"/>
          <w:szCs w:val="24"/>
        </w:rPr>
        <w:t xml:space="preserve">Elèves et parents peuvent aussi être reçus au </w:t>
      </w:r>
      <w:hyperlink r:id="rId7">
        <w:r w:rsidRPr="00061536">
          <w:rPr>
            <w:b/>
            <w:noProof w:val="0"/>
            <w:color w:val="0563C1" w:themeColor="hyperlink"/>
            <w:sz w:val="24"/>
            <w:szCs w:val="24"/>
            <w:u w:val="single"/>
          </w:rPr>
          <w:t>Centre d’Information et d’Orientation</w:t>
        </w:r>
        <w:r w:rsidRPr="00061536">
          <w:rPr>
            <w:noProof w:val="0"/>
            <w:color w:val="0563C1" w:themeColor="hyperlink"/>
            <w:sz w:val="24"/>
            <w:szCs w:val="24"/>
            <w:u w:val="single"/>
          </w:rPr>
          <w:t> </w:t>
        </w:r>
      </w:hyperlink>
      <w:r w:rsidRPr="00061536">
        <w:rPr>
          <w:noProof w:val="0"/>
          <w:sz w:val="24"/>
          <w:szCs w:val="24"/>
        </w:rPr>
        <w:t xml:space="preserve">situé 4 rue François </w:t>
      </w:r>
      <w:proofErr w:type="spellStart"/>
      <w:r w:rsidRPr="00061536">
        <w:rPr>
          <w:noProof w:val="0"/>
          <w:sz w:val="24"/>
          <w:szCs w:val="24"/>
        </w:rPr>
        <w:t>Viète</w:t>
      </w:r>
      <w:proofErr w:type="spellEnd"/>
      <w:r w:rsidRPr="00061536">
        <w:rPr>
          <w:noProof w:val="0"/>
          <w:sz w:val="24"/>
          <w:szCs w:val="24"/>
        </w:rPr>
        <w:t xml:space="preserve"> 79000 Niort, 3</w:t>
      </w:r>
      <w:r w:rsidRPr="00061536">
        <w:rPr>
          <w:noProof w:val="0"/>
          <w:sz w:val="24"/>
          <w:szCs w:val="24"/>
          <w:vertAlign w:val="superscript"/>
        </w:rPr>
        <w:t>ème</w:t>
      </w:r>
      <w:r w:rsidRPr="00061536">
        <w:rPr>
          <w:noProof w:val="0"/>
          <w:sz w:val="24"/>
          <w:szCs w:val="24"/>
        </w:rPr>
        <w:t xml:space="preserve"> étage. </w:t>
      </w:r>
    </w:p>
    <w:p w:rsidR="000C56C9" w:rsidRPr="000C56C9" w:rsidRDefault="00061536" w:rsidP="000C56C9">
      <w:pPr>
        <w:spacing w:after="200" w:line="276" w:lineRule="auto"/>
        <w:ind w:left="708"/>
        <w:jc w:val="both"/>
        <w:rPr>
          <w:noProof w:val="0"/>
          <w:sz w:val="24"/>
          <w:szCs w:val="24"/>
        </w:rPr>
      </w:pPr>
      <w:r w:rsidRPr="00061536">
        <w:rPr>
          <w:noProof w:val="0"/>
          <w:sz w:val="24"/>
          <w:szCs w:val="24"/>
        </w:rPr>
        <w:t xml:space="preserve">Le CIO est ouvert du lundi au vendredi de 9h à 17h (18h le mercredi), y compris pendant les congés scolaires. Pour prendre rendez-vous, veuillez joindre le secrétariat au </w:t>
      </w:r>
      <w:r w:rsidRPr="00061536">
        <w:rPr>
          <w:b/>
          <w:noProof w:val="0"/>
          <w:sz w:val="24"/>
          <w:szCs w:val="24"/>
        </w:rPr>
        <w:t>05 16 52 69 29</w:t>
      </w:r>
      <w:r w:rsidRPr="00061536">
        <w:rPr>
          <w:noProof w:val="0"/>
          <w:sz w:val="24"/>
          <w:szCs w:val="24"/>
        </w:rPr>
        <w:t xml:space="preserve">. </w:t>
      </w:r>
    </w:p>
    <w:p w:rsidR="00061536" w:rsidRPr="00061536" w:rsidRDefault="00061536" w:rsidP="00061536">
      <w:pPr>
        <w:spacing w:after="200" w:line="276" w:lineRule="auto"/>
        <w:ind w:left="708"/>
        <w:jc w:val="both"/>
        <w:rPr>
          <w:noProof w:val="0"/>
        </w:rPr>
      </w:pPr>
    </w:p>
    <w:p w:rsidR="00061536" w:rsidRPr="00061536" w:rsidRDefault="00061536" w:rsidP="00061536">
      <w:pPr>
        <w:spacing w:after="200" w:line="276" w:lineRule="auto"/>
        <w:jc w:val="center"/>
        <w:rPr>
          <w:noProof w:val="0"/>
        </w:rPr>
      </w:pPr>
      <w:r w:rsidRPr="00061536">
        <w:rPr>
          <w:lang w:eastAsia="fr-FR"/>
        </w:rPr>
        <w:drawing>
          <wp:inline distT="0" distB="0" distL="0" distR="0" wp14:anchorId="77EA5B93" wp14:editId="74C7FC60">
            <wp:extent cx="1365250" cy="1148080"/>
            <wp:effectExtent l="0" t="0" r="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536">
        <w:rPr>
          <w:lang w:eastAsia="fr-FR"/>
        </w:rPr>
        <w:drawing>
          <wp:inline distT="0" distB="0" distL="0" distR="0" wp14:anchorId="3729F752" wp14:editId="6001D5C9">
            <wp:extent cx="1631950" cy="1150620"/>
            <wp:effectExtent l="0" t="0" r="0" b="0"/>
            <wp:docPr id="3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536">
        <w:rPr>
          <w:lang w:eastAsia="fr-FR"/>
        </w:rPr>
        <w:drawing>
          <wp:inline distT="0" distB="0" distL="0" distR="0" wp14:anchorId="4173676C" wp14:editId="03536731">
            <wp:extent cx="1588135" cy="1124585"/>
            <wp:effectExtent l="0" t="0" r="0" b="0"/>
            <wp:docPr id="4" name="lu_map" descr="Centre d'information et d'orientation (CIO) : 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_map" descr="Centre d'information et d'orientation (CIO) : car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536" w:rsidRDefault="00061536" w:rsidP="00061536">
      <w:pPr>
        <w:spacing w:after="200" w:line="276" w:lineRule="auto"/>
        <w:rPr>
          <w:b/>
          <w:noProof w:val="0"/>
          <w:color w:val="FF0000"/>
          <w:sz w:val="24"/>
          <w:szCs w:val="24"/>
          <w:u w:val="single"/>
        </w:rPr>
      </w:pPr>
    </w:p>
    <w:p w:rsidR="00FE5DB5" w:rsidRPr="00633791" w:rsidRDefault="00462747" w:rsidP="00061536">
      <w:pPr>
        <w:spacing w:after="200" w:line="276" w:lineRule="auto"/>
        <w:rPr>
          <w:rFonts w:ascii="Arial" w:hAnsi="Arial" w:cs="Arial"/>
          <w:b/>
          <w:noProof w:val="0"/>
          <w:color w:val="FF0000"/>
          <w:u w:val="single"/>
        </w:rPr>
      </w:pPr>
      <w:r w:rsidRPr="00462747">
        <w:rPr>
          <w:b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156F4" wp14:editId="6CF1A16F">
                <wp:simplePos x="0" y="0"/>
                <wp:positionH relativeFrom="margin">
                  <wp:posOffset>1190625</wp:posOffset>
                </wp:positionH>
                <wp:positionV relativeFrom="margin">
                  <wp:posOffset>8610600</wp:posOffset>
                </wp:positionV>
                <wp:extent cx="4619625" cy="1371600"/>
                <wp:effectExtent l="0" t="0" r="28575" b="1905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747" w:rsidRPr="00660C99" w:rsidRDefault="00462747" w:rsidP="00462747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60C99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Les salons étudiants : </w:t>
                            </w: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</w:pP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Salon 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Passerelle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de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 xml:space="preserve">La Rochelle                  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>8 et 9 janvier 2021</w:t>
                            </w: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660C99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Salon  Etudiant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de 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>Poitiers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  <w:t>15 et  16 janvier 2021</w:t>
                            </w: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660C99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COFEM 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>Bressuire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>30 janvier 2021</w:t>
                            </w: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</w:pPr>
                            <w:r w:rsidRPr="00660C99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 xml:space="preserve">FOFE 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d’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>Angoulême</w:t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  <w:t>26 et 27 février 2021</w:t>
                            </w:r>
                          </w:p>
                          <w:p w:rsidR="00462747" w:rsidRPr="00660C99" w:rsidRDefault="00462747" w:rsidP="00462747">
                            <w:pPr>
                              <w:suppressAutoHyphens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</w:pP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 xml:space="preserve">Formathèque Nantes-La Beaujoire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</w:r>
                            <w:r w:rsidRPr="00660C99">
                              <w:rPr>
                                <w:rFonts w:ascii="Arial" w:eastAsia="Times New Roman" w:hAnsi="Arial" w:cs="Arial"/>
                                <w:bCs/>
                                <w:lang w:eastAsia="zh-CN"/>
                              </w:rPr>
                              <w:tab/>
                              <w:t>15 et 16 janvier 2021</w:t>
                            </w:r>
                          </w:p>
                          <w:p w:rsidR="00462747" w:rsidRDefault="00462747" w:rsidP="00462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156F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3.75pt;margin-top:678pt;width:363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" fillcolor="window" strokeweight=".5pt">
                <v:textbox>
                  <w:txbxContent>
                    <w:p w:rsidR="00462747" w:rsidRPr="00660C99" w:rsidRDefault="00462747" w:rsidP="00462747">
                      <w:pPr>
                        <w:pStyle w:val="Contenudecadre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660C99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zh-CN"/>
                        </w:rPr>
                        <w:t xml:space="preserve">Les salons étudiants : </w:t>
                      </w: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</w:pP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Salon </w:t>
                      </w:r>
                      <w:r w:rsidRPr="00660C99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Passerelle 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>de</w:t>
                      </w:r>
                      <w:r w:rsidRPr="00660C99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 xml:space="preserve">La Rochelle                  </w:t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>8 et 9 janvier 2021</w:t>
                      </w: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660C99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Salon  Etudiant 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de </w:t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>Poitiers</w:t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  <w:t>15 et  16 janvier 2021</w:t>
                      </w: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660C99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COFEM  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de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>Bressuire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>30 janvier 2021</w:t>
                      </w: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</w:pPr>
                      <w:r w:rsidRPr="00660C99">
                        <w:rPr>
                          <w:rFonts w:ascii="Arial" w:eastAsia="Times New Roman" w:hAnsi="Arial" w:cs="Arial"/>
                          <w:lang w:eastAsia="zh-CN"/>
                        </w:rPr>
                        <w:t xml:space="preserve">FOFE  </w:t>
                      </w:r>
                      <w:r>
                        <w:rPr>
                          <w:rFonts w:ascii="Arial" w:eastAsia="Times New Roman" w:hAnsi="Arial" w:cs="Arial"/>
                          <w:lang w:eastAsia="zh-CN"/>
                        </w:rPr>
                        <w:t>d’</w:t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>Angoulême</w:t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  <w:t>26 et 27 février 2021</w:t>
                      </w:r>
                    </w:p>
                    <w:p w:rsidR="00462747" w:rsidRPr="00660C99" w:rsidRDefault="00462747" w:rsidP="00462747">
                      <w:pPr>
                        <w:suppressAutoHyphens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</w:pP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 xml:space="preserve">Formathèque Nantes-La Beaujoire </w:t>
                      </w:r>
                      <w:r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</w:r>
                      <w:r w:rsidRPr="00660C99">
                        <w:rPr>
                          <w:rFonts w:ascii="Arial" w:eastAsia="Times New Roman" w:hAnsi="Arial" w:cs="Arial"/>
                          <w:bCs/>
                          <w:lang w:eastAsia="zh-CN"/>
                        </w:rPr>
                        <w:tab/>
                        <w:t>15 et 16 janvier 2021</w:t>
                      </w:r>
                    </w:p>
                    <w:p w:rsidR="00462747" w:rsidRDefault="00462747" w:rsidP="00462747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62747">
        <w:rPr>
          <w:b/>
          <w:noProof w:val="0"/>
          <w:color w:val="FF0000"/>
          <w:sz w:val="24"/>
          <w:szCs w:val="24"/>
        </w:rPr>
        <w:t xml:space="preserve">             </w:t>
      </w:r>
      <w:r w:rsidRPr="00633791">
        <w:rPr>
          <w:rFonts w:ascii="Arial" w:hAnsi="Arial" w:cs="Arial"/>
          <w:b/>
          <w:noProof w:val="0"/>
          <w:u w:val="single"/>
        </w:rPr>
        <w:t>A venir</w:t>
      </w:r>
    </w:p>
    <w:p w:rsidR="000C56C9" w:rsidRPr="00061536" w:rsidRDefault="000C56C9" w:rsidP="000C56C9">
      <w:pPr>
        <w:spacing w:after="200" w:line="276" w:lineRule="auto"/>
        <w:rPr>
          <w:noProof w:val="0"/>
        </w:rPr>
      </w:pPr>
    </w:p>
    <w:tbl>
      <w:tblPr>
        <w:tblStyle w:val="Grilledutableau"/>
        <w:tblW w:w="5082" w:type="pct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627"/>
      </w:tblGrid>
      <w:tr w:rsidR="000C56C9" w:rsidRPr="00061536" w:rsidTr="00017DC4">
        <w:tc>
          <w:tcPr>
            <w:tcW w:w="5000" w:type="pct"/>
            <w:shd w:val="clear" w:color="auto" w:fill="auto"/>
            <w:tcMar>
              <w:left w:w="83" w:type="dxa"/>
            </w:tcMar>
            <w:vAlign w:val="center"/>
          </w:tcPr>
          <w:p w:rsidR="000C56C9" w:rsidRPr="00633791" w:rsidRDefault="000C56C9" w:rsidP="000C56C9">
            <w:pPr>
              <w:spacing w:after="200" w:line="276" w:lineRule="auto"/>
              <w:rPr>
                <w:rFonts w:ascii="Arial" w:hAnsi="Arial" w:cs="Arial"/>
                <w:b/>
                <w:noProof w:val="0"/>
                <w:u w:val="single"/>
              </w:rPr>
            </w:pPr>
            <w:r w:rsidRPr="00633791">
              <w:rPr>
                <w:rFonts w:ascii="Arial" w:hAnsi="Arial" w:cs="Arial"/>
                <w:b/>
                <w:noProof w:val="0"/>
                <w:color w:val="FF0000"/>
              </w:rPr>
              <w:lastRenderedPageBreak/>
              <w:t xml:space="preserve">                                                                           </w:t>
            </w:r>
            <w:r w:rsidR="00624FBC">
              <w:rPr>
                <w:rFonts w:ascii="Arial" w:hAnsi="Arial" w:cs="Arial"/>
                <w:b/>
                <w:noProof w:val="0"/>
                <w:u w:val="single"/>
              </w:rPr>
              <w:t>Temps forts</w:t>
            </w:r>
          </w:p>
          <w:p w:rsidR="000C56C9" w:rsidRPr="00633791" w:rsidRDefault="000C56C9" w:rsidP="000C56C9">
            <w:pPr>
              <w:spacing w:after="200" w:line="276" w:lineRule="auto"/>
              <w:rPr>
                <w:rFonts w:ascii="Arial" w:hAnsi="Arial" w:cs="Arial"/>
                <w:noProof w:val="0"/>
              </w:rPr>
            </w:pPr>
            <w:r w:rsidRPr="00633791">
              <w:rPr>
                <w:rFonts w:ascii="Arial" w:hAnsi="Arial" w:cs="Arial"/>
                <w:b/>
                <w:noProof w:val="0"/>
              </w:rPr>
              <w:t xml:space="preserve">Réunion information </w:t>
            </w:r>
            <w:proofErr w:type="spellStart"/>
            <w:r w:rsidRPr="00633791">
              <w:rPr>
                <w:rFonts w:ascii="Arial" w:hAnsi="Arial" w:cs="Arial"/>
                <w:b/>
                <w:noProof w:val="0"/>
              </w:rPr>
              <w:t>Parcoursup</w:t>
            </w:r>
            <w:proofErr w:type="spellEnd"/>
            <w:r w:rsidRPr="00633791">
              <w:rPr>
                <w:rFonts w:ascii="Arial" w:hAnsi="Arial" w:cs="Arial"/>
                <w:b/>
                <w:noProof w:val="0"/>
              </w:rPr>
              <w:t xml:space="preserve"> </w:t>
            </w:r>
            <w:r w:rsidRPr="00633791">
              <w:rPr>
                <w:rFonts w:ascii="Arial" w:hAnsi="Arial" w:cs="Arial"/>
                <w:noProof w:val="0"/>
              </w:rPr>
              <w:t>à destination des familles au lycée : janvier 2021</w:t>
            </w:r>
          </w:p>
          <w:p w:rsidR="000C56C9" w:rsidRPr="00633791" w:rsidRDefault="000C56C9" w:rsidP="000C56C9">
            <w:pPr>
              <w:spacing w:after="200" w:line="276" w:lineRule="auto"/>
              <w:rPr>
                <w:rFonts w:ascii="Arial" w:hAnsi="Arial" w:cs="Arial"/>
                <w:noProof w:val="0"/>
              </w:rPr>
            </w:pPr>
            <w:r w:rsidRPr="00633791">
              <w:rPr>
                <w:rFonts w:ascii="Arial" w:hAnsi="Arial" w:cs="Arial"/>
                <w:b/>
                <w:noProof w:val="0"/>
              </w:rPr>
              <w:t>Journées portes ouvertes</w:t>
            </w:r>
            <w:r w:rsidRPr="00633791">
              <w:rPr>
                <w:rFonts w:ascii="Arial" w:hAnsi="Arial" w:cs="Arial"/>
                <w:noProof w:val="0"/>
              </w:rPr>
              <w:t> :</w:t>
            </w:r>
            <w:r w:rsidR="00017DC4">
              <w:rPr>
                <w:rFonts w:ascii="Arial" w:hAnsi="Arial" w:cs="Arial"/>
                <w:noProof w:val="0"/>
              </w:rPr>
              <w:t xml:space="preserve"> Consulter ONISEP Poitiers ou </w:t>
            </w:r>
            <w:proofErr w:type="spellStart"/>
            <w:r w:rsidR="00017DC4">
              <w:rPr>
                <w:rFonts w:ascii="Arial" w:hAnsi="Arial" w:cs="Arial"/>
                <w:noProof w:val="0"/>
              </w:rPr>
              <w:t>Parcoursup</w:t>
            </w:r>
            <w:proofErr w:type="spellEnd"/>
            <w:r w:rsidR="00017DC4">
              <w:rPr>
                <w:rFonts w:ascii="Arial" w:hAnsi="Arial" w:cs="Arial"/>
                <w:noProof w:val="0"/>
              </w:rPr>
              <w:t xml:space="preserve"> (mise </w:t>
            </w:r>
            <w:proofErr w:type="spellStart"/>
            <w:r w:rsidR="00017DC4">
              <w:rPr>
                <w:rFonts w:ascii="Arial" w:hAnsi="Arial" w:cs="Arial"/>
                <w:noProof w:val="0"/>
              </w:rPr>
              <w:t>a</w:t>
            </w:r>
            <w:proofErr w:type="spellEnd"/>
            <w:r w:rsidR="00017DC4">
              <w:rPr>
                <w:rFonts w:ascii="Arial" w:hAnsi="Arial" w:cs="Arial"/>
                <w:noProof w:val="0"/>
              </w:rPr>
              <w:t xml:space="preserve"> jour en décembre)</w:t>
            </w:r>
          </w:p>
          <w:p w:rsidR="000C56C9" w:rsidRPr="00633791" w:rsidRDefault="000C56C9" w:rsidP="000C56C9">
            <w:pPr>
              <w:spacing w:after="200" w:line="276" w:lineRule="auto"/>
              <w:rPr>
                <w:rFonts w:ascii="Arial" w:hAnsi="Arial" w:cs="Arial"/>
                <w:b/>
                <w:noProof w:val="0"/>
              </w:rPr>
            </w:pPr>
            <w:r w:rsidRPr="00633791">
              <w:rPr>
                <w:rFonts w:ascii="Arial" w:hAnsi="Arial" w:cs="Arial"/>
                <w:noProof w:val="0"/>
              </w:rPr>
              <w:t xml:space="preserve">                  </w:t>
            </w:r>
            <w:r w:rsidR="00633791">
              <w:rPr>
                <w:rFonts w:ascii="Arial" w:hAnsi="Arial" w:cs="Arial"/>
                <w:noProof w:val="0"/>
              </w:rPr>
              <w:t xml:space="preserve">                             </w:t>
            </w:r>
            <w:r w:rsidRPr="00633791">
              <w:rPr>
                <w:rFonts w:ascii="Arial" w:hAnsi="Arial" w:cs="Arial"/>
                <w:noProof w:val="0"/>
              </w:rPr>
              <w:t xml:space="preserve">Université de La </w:t>
            </w:r>
            <w:r w:rsidRPr="00633791">
              <w:rPr>
                <w:rFonts w:ascii="Arial" w:hAnsi="Arial" w:cs="Arial"/>
                <w:b/>
                <w:noProof w:val="0"/>
              </w:rPr>
              <w:t>Rochelle le 30/01/21</w:t>
            </w:r>
            <w:r w:rsidRPr="00633791">
              <w:rPr>
                <w:rFonts w:ascii="Arial" w:hAnsi="Arial" w:cs="Arial"/>
                <w:noProof w:val="0"/>
              </w:rPr>
              <w:t xml:space="preserve"> et Université de </w:t>
            </w:r>
            <w:r w:rsidRPr="00633791">
              <w:rPr>
                <w:rFonts w:ascii="Arial" w:hAnsi="Arial" w:cs="Arial"/>
                <w:b/>
                <w:noProof w:val="0"/>
              </w:rPr>
              <w:t>Poitiers le 27/02/21</w:t>
            </w:r>
          </w:p>
          <w:p w:rsidR="000C56C9" w:rsidRPr="00633791" w:rsidRDefault="000C56C9" w:rsidP="000C56C9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 w:rsidRPr="00633791">
              <w:rPr>
                <w:rFonts w:ascii="Arial" w:hAnsi="Arial" w:cs="Arial"/>
                <w:b/>
                <w:noProof w:val="0"/>
              </w:rPr>
              <w:t>CAP’Sup</w:t>
            </w:r>
            <w:proofErr w:type="spellEnd"/>
            <w:r w:rsidRPr="00633791">
              <w:rPr>
                <w:rFonts w:ascii="Arial" w:hAnsi="Arial" w:cs="Arial"/>
                <w:b/>
                <w:noProof w:val="0"/>
              </w:rPr>
              <w:t> </w:t>
            </w:r>
            <w:r w:rsidRPr="00633791">
              <w:rPr>
                <w:rFonts w:ascii="Arial" w:hAnsi="Arial" w:cs="Arial"/>
                <w:noProof w:val="0"/>
              </w:rPr>
              <w:t xml:space="preserve">: immersion en formation </w:t>
            </w:r>
            <w:r w:rsidR="00633791">
              <w:rPr>
                <w:rFonts w:ascii="Arial" w:hAnsi="Arial" w:cs="Arial"/>
                <w:noProof w:val="0"/>
                <w:color w:val="00000A"/>
              </w:rPr>
              <w:t>(vivre une journée étudiante),</w:t>
            </w:r>
            <w:r w:rsidRPr="00633791">
              <w:rPr>
                <w:rFonts w:ascii="Arial" w:hAnsi="Arial" w:cs="Arial"/>
                <w:noProof w:val="0"/>
                <w:color w:val="00000A"/>
              </w:rPr>
              <w:t xml:space="preserve"> s’inscrire en Janvier avec le Lycée</w:t>
            </w:r>
            <w:r w:rsidRPr="00633791">
              <w:rPr>
                <w:rFonts w:ascii="Arial" w:hAnsi="Arial" w:cs="Arial"/>
              </w:rPr>
              <w:t xml:space="preserve"> </w:t>
            </w:r>
          </w:p>
          <w:p w:rsidR="000C56C9" w:rsidRPr="00633791" w:rsidRDefault="000C56C9" w:rsidP="000C56C9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543B86" w:rsidRPr="00624FBC" w:rsidRDefault="00543B86" w:rsidP="000C56C9">
      <w:pPr>
        <w:rPr>
          <w:b/>
          <w:sz w:val="28"/>
          <w:szCs w:val="28"/>
        </w:rPr>
      </w:pPr>
    </w:p>
    <w:p w:rsidR="000C56C9" w:rsidRPr="00624FBC" w:rsidRDefault="00624FBC" w:rsidP="00061536">
      <w:pPr>
        <w:spacing w:line="256" w:lineRule="auto"/>
        <w:rPr>
          <w:b/>
          <w:sz w:val="28"/>
          <w:szCs w:val="28"/>
          <w:u w:val="single"/>
        </w:rPr>
      </w:pPr>
      <w:r w:rsidRPr="00624FBC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624FBC">
        <w:rPr>
          <w:b/>
          <w:sz w:val="28"/>
          <w:szCs w:val="28"/>
        </w:rPr>
        <w:t xml:space="preserve"> </w:t>
      </w:r>
      <w:r w:rsidRPr="00624FBC">
        <w:rPr>
          <w:b/>
          <w:sz w:val="28"/>
          <w:szCs w:val="28"/>
          <w:u w:val="single"/>
        </w:rPr>
        <w:t>Que faire après le bac</w:t>
      </w:r>
    </w:p>
    <w:tbl>
      <w:tblPr>
        <w:tblStyle w:val="Grilledutableau"/>
        <w:tblW w:w="3863" w:type="pct"/>
        <w:tblInd w:w="155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078"/>
      </w:tblGrid>
      <w:tr w:rsidR="000C56C9" w:rsidRPr="00061536" w:rsidTr="00B51905">
        <w:trPr>
          <w:trHeight w:val="1239"/>
        </w:trPr>
        <w:tc>
          <w:tcPr>
            <w:tcW w:w="5000" w:type="pct"/>
            <w:shd w:val="clear" w:color="auto" w:fill="auto"/>
            <w:tcMar>
              <w:left w:w="83" w:type="dxa"/>
            </w:tcMar>
            <w:vAlign w:val="center"/>
          </w:tcPr>
          <w:p w:rsidR="00633791" w:rsidRPr="00624FBC" w:rsidRDefault="00624FBC" w:rsidP="00633791">
            <w:pPr>
              <w:rPr>
                <w:rFonts w:ascii="Arial" w:hAnsi="Arial" w:cs="Arial"/>
                <w:noProof w:val="0"/>
                <w:color w:val="00000A"/>
              </w:rPr>
            </w:pPr>
            <w:r>
              <w:rPr>
                <w:rFonts w:ascii="Arial" w:hAnsi="Arial" w:cs="Arial"/>
                <w:noProof w:val="0"/>
                <w:color w:val="00000A"/>
              </w:rPr>
              <w:t xml:space="preserve">          </w:t>
            </w:r>
            <w:r w:rsidR="00633791" w:rsidRPr="00633791">
              <w:rPr>
                <w:rFonts w:ascii="Arial" w:hAnsi="Arial" w:cs="Arial"/>
                <w:noProof w:val="0"/>
                <w:color w:val="00000A"/>
              </w:rPr>
              <w:t xml:space="preserve">Site </w:t>
            </w:r>
            <w:r w:rsidR="00633791" w:rsidRPr="00633791">
              <w:rPr>
                <w:rFonts w:ascii="Arial" w:hAnsi="Arial" w:cs="Arial"/>
                <w:b/>
                <w:noProof w:val="0"/>
                <w:color w:val="00000A"/>
              </w:rPr>
              <w:t>onisep.fr</w:t>
            </w:r>
            <w:r w:rsidR="00633791" w:rsidRPr="00633791">
              <w:rPr>
                <w:rFonts w:ascii="Arial" w:hAnsi="Arial" w:cs="Arial"/>
                <w:noProof w:val="0"/>
                <w:color w:val="00000A"/>
              </w:rPr>
              <w:t xml:space="preserve"> onglet « Après le bac » / « que faire après le bac »</w:t>
            </w:r>
          </w:p>
          <w:p w:rsidR="00633791" w:rsidRDefault="00633791" w:rsidP="00633791">
            <w:pPr>
              <w:jc w:val="center"/>
              <w:rPr>
                <w:noProof w:val="0"/>
                <w:color w:val="0563C1" w:themeColor="hyperlink"/>
                <w:u w:val="single"/>
              </w:rPr>
            </w:pPr>
            <w:r w:rsidRPr="009E38BF">
              <w:rPr>
                <w:noProof w:val="0"/>
                <w:color w:val="00000A"/>
              </w:rPr>
              <w:t xml:space="preserve">  </w:t>
            </w:r>
          </w:p>
          <w:p w:rsidR="000C56C9" w:rsidRPr="00B51905" w:rsidRDefault="00624FBC" w:rsidP="00B51905">
            <w:pPr>
              <w:rPr>
                <w:noProof w:val="0"/>
                <w:color w:val="00000A"/>
              </w:rPr>
            </w:pPr>
            <w:r>
              <w:rPr>
                <w:rFonts w:ascii="Arial" w:hAnsi="Arial" w:cs="Arial"/>
                <w:noProof w:val="0"/>
                <w:color w:val="00000A"/>
              </w:rPr>
              <w:t xml:space="preserve"> </w:t>
            </w:r>
            <w:r w:rsidR="00633791">
              <w:rPr>
                <w:rFonts w:ascii="Arial" w:hAnsi="Arial" w:cs="Arial"/>
                <w:noProof w:val="0"/>
                <w:color w:val="00000A"/>
              </w:rPr>
              <w:t xml:space="preserve"> </w:t>
            </w:r>
            <w:r w:rsidR="00633791" w:rsidRPr="00633791">
              <w:rPr>
                <w:rFonts w:ascii="Arial" w:hAnsi="Arial" w:cs="Arial"/>
                <w:noProof w:val="0"/>
                <w:color w:val="00000A"/>
              </w:rPr>
              <w:t xml:space="preserve">Procédure d’inscription post-bac </w:t>
            </w:r>
            <w:hyperlink r:id="rId10">
              <w:r w:rsidR="00633791" w:rsidRPr="00633791">
                <w:rPr>
                  <w:rFonts w:ascii="Arial" w:hAnsi="Arial" w:cs="Arial"/>
                  <w:b/>
                  <w:noProof w:val="0"/>
                  <w:color w:val="0563C1" w:themeColor="hyperlink"/>
                  <w:u w:val="single"/>
                </w:rPr>
                <w:t>www.parcoursup.fr</w:t>
              </w:r>
            </w:hyperlink>
            <w:r w:rsidR="00633791" w:rsidRPr="009E38BF">
              <w:rPr>
                <w:noProof w:val="0"/>
                <w:color w:val="00000A"/>
              </w:rPr>
              <w:t xml:space="preserve"> </w:t>
            </w:r>
            <w:r w:rsidR="00041216">
              <w:rPr>
                <w:noProof w:val="0"/>
                <w:color w:val="00000A"/>
              </w:rPr>
              <w:t xml:space="preserve">   </w:t>
            </w:r>
            <w:r w:rsidR="005B6E96">
              <w:rPr>
                <w:noProof w:val="0"/>
                <w:color w:val="00000A"/>
              </w:rPr>
              <w:t>(consultable dès la 1</w:t>
            </w:r>
            <w:r w:rsidR="005B6E96" w:rsidRPr="005B6E96">
              <w:rPr>
                <w:noProof w:val="0"/>
                <w:color w:val="00000A"/>
                <w:vertAlign w:val="superscript"/>
              </w:rPr>
              <w:t>ère</w:t>
            </w:r>
            <w:r w:rsidR="005B6E96">
              <w:rPr>
                <w:noProof w:val="0"/>
                <w:color w:val="00000A"/>
              </w:rPr>
              <w:t>)</w:t>
            </w:r>
          </w:p>
        </w:tc>
      </w:tr>
    </w:tbl>
    <w:p w:rsidR="00A13516" w:rsidRDefault="00A13516" w:rsidP="00061536">
      <w:pPr>
        <w:spacing w:line="256" w:lineRule="auto"/>
        <w:rPr>
          <w:noProof w:val="0"/>
          <w:color w:val="0563C1" w:themeColor="hyperlink"/>
          <w:sz w:val="24"/>
          <w:szCs w:val="24"/>
          <w:u w:val="single"/>
        </w:rPr>
      </w:pPr>
    </w:p>
    <w:p w:rsidR="00017DC4" w:rsidRPr="004802DB" w:rsidRDefault="00041216" w:rsidP="004802DB">
      <w:pPr>
        <w:jc w:val="center"/>
        <w:rPr>
          <w:b/>
          <w:noProof w:val="0"/>
          <w:color w:val="00000A"/>
          <w:sz w:val="28"/>
          <w:u w:val="single"/>
        </w:rPr>
      </w:pPr>
      <w:r w:rsidRPr="00041216">
        <w:rPr>
          <w:b/>
          <w:noProof w:val="0"/>
          <w:color w:val="00000A"/>
          <w:sz w:val="28"/>
        </w:rPr>
        <w:t xml:space="preserve">    </w:t>
      </w:r>
      <w:r w:rsidR="00017DC4">
        <w:rPr>
          <w:b/>
          <w:noProof w:val="0"/>
          <w:color w:val="00000A"/>
          <w:sz w:val="28"/>
          <w:u w:val="single"/>
        </w:rPr>
        <w:t xml:space="preserve">Infos Métiers et </w:t>
      </w:r>
      <w:proofErr w:type="gramStart"/>
      <w:r w:rsidR="00017DC4">
        <w:rPr>
          <w:b/>
          <w:noProof w:val="0"/>
          <w:color w:val="00000A"/>
          <w:sz w:val="28"/>
          <w:u w:val="single"/>
        </w:rPr>
        <w:t>Filières</w:t>
      </w:r>
      <w:r w:rsidR="004802DB" w:rsidRPr="004802DB">
        <w:rPr>
          <w:noProof w:val="0"/>
          <w:color w:val="00000A"/>
          <w:sz w:val="28"/>
        </w:rPr>
        <w:t xml:space="preserve">  (</w:t>
      </w:r>
      <w:proofErr w:type="gramEnd"/>
      <w:r w:rsidR="004802DB" w:rsidRPr="004802DB">
        <w:rPr>
          <w:noProof w:val="0"/>
          <w:color w:val="00000A"/>
          <w:sz w:val="28"/>
        </w:rPr>
        <w:t>dès la 1</w:t>
      </w:r>
      <w:r w:rsidR="004802DB" w:rsidRPr="004802DB">
        <w:rPr>
          <w:noProof w:val="0"/>
          <w:color w:val="00000A"/>
          <w:sz w:val="28"/>
          <w:vertAlign w:val="superscript"/>
        </w:rPr>
        <w:t>ère</w:t>
      </w:r>
      <w:r w:rsidR="004802DB" w:rsidRPr="004802DB">
        <w:rPr>
          <w:noProof w:val="0"/>
          <w:color w:val="00000A"/>
          <w:sz w:val="28"/>
        </w:rPr>
        <w:t>)</w:t>
      </w:r>
    </w:p>
    <w:p w:rsidR="00314E93" w:rsidRPr="00314E93" w:rsidRDefault="00314E93" w:rsidP="00314E93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A13516" w:rsidRPr="00A13516" w:rsidRDefault="00A13516" w:rsidP="000412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Kiosque ONISEP </w:t>
      </w:r>
      <w:r w:rsidRPr="00A13516">
        <w:rPr>
          <w:rFonts w:eastAsia="Times New Roman" w:cs="Times New Roman"/>
          <w:noProof w:val="0"/>
          <w:sz w:val="24"/>
          <w:szCs w:val="24"/>
          <w:lang w:eastAsia="fr-FR"/>
        </w:rPr>
        <w:t>au CDI</w:t>
      </w:r>
      <w:r>
        <w:rPr>
          <w:rFonts w:eastAsia="Times New Roman" w:cs="Times New Roman"/>
          <w:noProof w:val="0"/>
          <w:sz w:val="24"/>
          <w:szCs w:val="24"/>
          <w:lang w:eastAsia="fr-FR"/>
        </w:rPr>
        <w:t> : dossiers Après le bac /</w:t>
      </w:r>
      <w:r w:rsidRPr="00A13516">
        <w:rPr>
          <w:rFonts w:eastAsia="Times New Roman" w:cs="Times New Roman"/>
          <w:noProof w:val="0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Ecoles ingénieurs </w:t>
      </w:r>
      <w:proofErr w:type="gramStart"/>
      <w:r>
        <w:rPr>
          <w:rFonts w:eastAsia="Times New Roman" w:cs="Times New Roman"/>
          <w:noProof w:val="0"/>
          <w:sz w:val="24"/>
          <w:szCs w:val="24"/>
          <w:lang w:eastAsia="fr-FR"/>
        </w:rPr>
        <w:t>/  Sciences</w:t>
      </w:r>
      <w:proofErr w:type="gramEnd"/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Po / Etudes d’arts/ </w:t>
      </w:r>
      <w:proofErr w:type="spellStart"/>
      <w:r>
        <w:rPr>
          <w:rFonts w:eastAsia="Times New Roman" w:cs="Times New Roman"/>
          <w:noProof w:val="0"/>
          <w:sz w:val="24"/>
          <w:szCs w:val="24"/>
          <w:lang w:eastAsia="fr-FR"/>
        </w:rPr>
        <w:t>ecoles</w:t>
      </w:r>
      <w:proofErr w:type="spellEnd"/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de commerce / Classes </w:t>
      </w:r>
      <w:proofErr w:type="spellStart"/>
      <w:r>
        <w:rPr>
          <w:rFonts w:eastAsia="Times New Roman" w:cs="Times New Roman"/>
          <w:noProof w:val="0"/>
          <w:sz w:val="24"/>
          <w:szCs w:val="24"/>
          <w:lang w:eastAsia="fr-FR"/>
        </w:rPr>
        <w:t>prepa</w:t>
      </w:r>
      <w:proofErr w:type="spellEnd"/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….</w:t>
      </w:r>
    </w:p>
    <w:p w:rsidR="00A13516" w:rsidRPr="00A13516" w:rsidRDefault="00A13516" w:rsidP="00A13516">
      <w:pPr>
        <w:spacing w:after="0" w:line="240" w:lineRule="auto"/>
        <w:ind w:left="720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314E93" w:rsidRPr="00041216" w:rsidRDefault="00314E93" w:rsidP="0004121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 w:rsidRPr="00314E93">
        <w:rPr>
          <w:noProof w:val="0"/>
        </w:rPr>
        <w:t xml:space="preserve">ONISEP </w:t>
      </w:r>
      <w:r w:rsidRPr="00314E93">
        <w:rPr>
          <w:rFonts w:eastAsia="Times New Roman" w:cs="Times New Roman"/>
          <w:b/>
          <w:noProof w:val="0"/>
          <w:sz w:val="24"/>
          <w:szCs w:val="24"/>
          <w:lang w:eastAsia="fr-FR"/>
        </w:rPr>
        <w:t>terminales 2020/2021</w:t>
      </w:r>
      <w:r w:rsidR="004802DB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   </w:t>
      </w:r>
      <w:r w:rsidR="004802DB" w:rsidRPr="004802DB">
        <w:rPr>
          <w:rFonts w:eastAsia="Times New Roman" w:cs="Times New Roman"/>
          <w:noProof w:val="0"/>
          <w:sz w:val="24"/>
          <w:szCs w:val="24"/>
          <w:lang w:eastAsia="fr-FR"/>
        </w:rPr>
        <w:t>5 étapes</w:t>
      </w:r>
      <w:r w:rsidR="004802DB"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   </w:t>
      </w:r>
      <w:r w:rsidR="00041216">
        <w:rPr>
          <w:rFonts w:eastAsia="Times New Roman" w:cs="Times New Roman"/>
          <w:noProof w:val="0"/>
          <w:sz w:val="24"/>
          <w:szCs w:val="24"/>
          <w:lang w:eastAsia="fr-FR"/>
        </w:rPr>
        <w:t>-</w:t>
      </w:r>
      <w:r w:rsidR="004802DB"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      </w:t>
      </w:r>
      <w:r w:rsidRPr="00041216">
        <w:rPr>
          <w:rFonts w:eastAsia="Times New Roman" w:cs="Times New Roman"/>
          <w:b/>
          <w:noProof w:val="0"/>
          <w:sz w:val="24"/>
          <w:szCs w:val="24"/>
          <w:lang w:eastAsia="fr-FR"/>
        </w:rPr>
        <w:t>http://www.terminales2019-2020.fr/</w:t>
      </w:r>
    </w:p>
    <w:p w:rsidR="00314E93" w:rsidRPr="004802DB" w:rsidRDefault="004802DB" w:rsidP="00314E93">
      <w:pPr>
        <w:numPr>
          <w:ilvl w:val="0"/>
          <w:numId w:val="2"/>
        </w:numPr>
        <w:spacing w:after="200" w:line="276" w:lineRule="auto"/>
        <w:contextualSpacing/>
        <w:rPr>
          <w:noProof w:val="0"/>
        </w:rPr>
      </w:pPr>
      <w:r w:rsidRPr="004802DB">
        <w:rPr>
          <w:noProof w:val="0"/>
        </w:rPr>
        <w:t xml:space="preserve">CIDJ </w:t>
      </w:r>
      <w:r w:rsidR="00314E93" w:rsidRPr="00314E93">
        <w:rPr>
          <w:b/>
          <w:noProof w:val="0"/>
        </w:rPr>
        <w:t xml:space="preserve"> Métiers, Filières et Débouchés</w:t>
      </w:r>
      <w:r w:rsidR="00314E93" w:rsidRPr="00314E93">
        <w:rPr>
          <w:noProof w:val="0"/>
        </w:rPr>
        <w:t xml:space="preserve"> : sur l’ENT </w:t>
      </w:r>
      <w:r w:rsidR="007B7098">
        <w:rPr>
          <w:noProof w:val="0"/>
        </w:rPr>
        <w:t xml:space="preserve">-&gt; </w:t>
      </w:r>
      <w:bookmarkStart w:id="0" w:name="_GoBack"/>
      <w:bookmarkEnd w:id="0"/>
      <w:proofErr w:type="spellStart"/>
      <w:r w:rsidR="00314E93" w:rsidRPr="00314E93">
        <w:rPr>
          <w:noProof w:val="0"/>
        </w:rPr>
        <w:t>Esidoc</w:t>
      </w:r>
      <w:proofErr w:type="spellEnd"/>
      <w:r w:rsidR="00314E93" w:rsidRPr="00314E93">
        <w:rPr>
          <w:noProof w:val="0"/>
        </w:rPr>
        <w:t xml:space="preserve"> (descendre un peu)</w:t>
      </w:r>
      <w:r w:rsidR="00314E93" w:rsidRPr="00314E93">
        <w:rPr>
          <w:rFonts w:ascii="Calibri" w:hAnsi="Calibri"/>
          <w:lang w:eastAsia="fr-FR"/>
        </w:rPr>
        <w:t xml:space="preserve"> </w:t>
      </w:r>
      <w:r>
        <w:rPr>
          <w:rFonts w:ascii="Calibri" w:hAnsi="Calibri"/>
          <w:lang w:eastAsia="fr-FR"/>
        </w:rPr>
        <w:t xml:space="preserve">puis   </w:t>
      </w:r>
      <w:r w:rsidR="00314E93" w:rsidRPr="00314E93">
        <w:rPr>
          <w:rFonts w:ascii="Calibri" w:hAnsi="Calibri"/>
          <w:lang w:eastAsia="fr-FR"/>
        </w:rPr>
        <w:drawing>
          <wp:inline distT="0" distB="0" distL="0" distR="0" wp14:anchorId="6365E8F6" wp14:editId="57A70FB0">
            <wp:extent cx="590550" cy="246063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94" cy="2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DB" w:rsidRPr="00314E93" w:rsidRDefault="004802DB" w:rsidP="004802DB">
      <w:pPr>
        <w:spacing w:after="200" w:line="276" w:lineRule="auto"/>
        <w:ind w:left="720"/>
        <w:contextualSpacing/>
        <w:rPr>
          <w:noProof w:val="0"/>
        </w:rPr>
      </w:pPr>
      <w:r>
        <w:rPr>
          <w:noProof w:val="0"/>
        </w:rPr>
        <w:t>(</w:t>
      </w:r>
      <w:proofErr w:type="gramStart"/>
      <w:r>
        <w:rPr>
          <w:noProof w:val="0"/>
        </w:rPr>
        <w:t>recherche</w:t>
      </w:r>
      <w:proofErr w:type="gramEnd"/>
      <w:r>
        <w:rPr>
          <w:noProof w:val="0"/>
        </w:rPr>
        <w:t xml:space="preserve"> par thèmes, dossiers, métiers…)</w:t>
      </w:r>
    </w:p>
    <w:p w:rsidR="00314E93" w:rsidRPr="00314E93" w:rsidRDefault="00314E93" w:rsidP="00314E93">
      <w:pPr>
        <w:ind w:left="720"/>
        <w:contextualSpacing/>
        <w:rPr>
          <w:noProof w:val="0"/>
        </w:rPr>
      </w:pPr>
    </w:p>
    <w:p w:rsidR="00314E93" w:rsidRPr="00314E93" w:rsidRDefault="00314E93" w:rsidP="00041216">
      <w:pPr>
        <w:numPr>
          <w:ilvl w:val="0"/>
          <w:numId w:val="2"/>
        </w:numPr>
        <w:spacing w:after="200" w:line="276" w:lineRule="auto"/>
        <w:contextualSpacing/>
        <w:rPr>
          <w:noProof w:val="0"/>
        </w:rPr>
      </w:pPr>
      <w:r w:rsidRPr="00314E93">
        <w:rPr>
          <w:noProof w:val="0"/>
        </w:rPr>
        <w:t xml:space="preserve">Info </w:t>
      </w:r>
      <w:r w:rsidRPr="00314E93">
        <w:rPr>
          <w:b/>
          <w:noProof w:val="0"/>
        </w:rPr>
        <w:t>BTS et DUT</w:t>
      </w:r>
      <w:r w:rsidRPr="00314E93">
        <w:rPr>
          <w:noProof w:val="0"/>
        </w:rPr>
        <w:t xml:space="preserve"> </w:t>
      </w:r>
      <w:r w:rsidR="00041216">
        <w:rPr>
          <w:noProof w:val="0"/>
        </w:rPr>
        <w:t xml:space="preserve">      -    </w:t>
      </w:r>
      <w:r w:rsidR="004802DB">
        <w:rPr>
          <w:noProof w:val="0"/>
        </w:rPr>
        <w:t xml:space="preserve"> Fiches diplômes sur site du CIO de Montpellier </w:t>
      </w:r>
      <w:r w:rsidRPr="00314E93">
        <w:rPr>
          <w:noProof w:val="0"/>
        </w:rPr>
        <w:t>BTS et DUT</w:t>
      </w:r>
    </w:p>
    <w:p w:rsidR="00314E93" w:rsidRPr="00314E93" w:rsidRDefault="00314E93" w:rsidP="00314E93">
      <w:pPr>
        <w:ind w:left="720"/>
        <w:contextualSpacing/>
        <w:rPr>
          <w:noProof w:val="0"/>
        </w:rPr>
      </w:pPr>
    </w:p>
    <w:p w:rsidR="00314207" w:rsidRPr="00314207" w:rsidRDefault="00314207" w:rsidP="00314E93">
      <w:pPr>
        <w:numPr>
          <w:ilvl w:val="0"/>
          <w:numId w:val="4"/>
        </w:numPr>
        <w:spacing w:after="120" w:line="240" w:lineRule="auto"/>
        <w:contextualSpacing/>
        <w:rPr>
          <w:rFonts w:ascii="Arial;sans-serif" w:hAnsi="Arial;sans-serif"/>
          <w:b/>
          <w:noProof w:val="0"/>
        </w:rPr>
      </w:pPr>
      <w:r w:rsidRPr="00314E93">
        <w:rPr>
          <w:noProof w:val="0"/>
        </w:rPr>
        <w:t>Info</w:t>
      </w:r>
      <w:r>
        <w:rPr>
          <w:noProof w:val="0"/>
        </w:rPr>
        <w:t xml:space="preserve"> </w:t>
      </w:r>
      <w:r w:rsidR="0092718D" w:rsidRPr="00B51905">
        <w:rPr>
          <w:b/>
          <w:noProof w:val="0"/>
        </w:rPr>
        <w:t>diplômes</w:t>
      </w:r>
      <w:r w:rsidR="0092718D">
        <w:rPr>
          <w:noProof w:val="0"/>
        </w:rPr>
        <w:t>,</w:t>
      </w:r>
      <w:r>
        <w:rPr>
          <w:noProof w:val="0"/>
        </w:rPr>
        <w:t xml:space="preserve"> </w:t>
      </w:r>
      <w:r w:rsidR="0092718D">
        <w:rPr>
          <w:noProof w:val="0"/>
        </w:rPr>
        <w:t>site du</w:t>
      </w:r>
      <w:r>
        <w:rPr>
          <w:noProof w:val="0"/>
        </w:rPr>
        <w:t xml:space="preserve"> ministère</w:t>
      </w:r>
      <w:r w:rsidR="00041216">
        <w:rPr>
          <w:noProof w:val="0"/>
        </w:rPr>
        <w:t>,</w:t>
      </w:r>
      <w:r>
        <w:rPr>
          <w:noProof w:val="0"/>
        </w:rPr>
        <w:t xml:space="preserve"> BTS, CPGE, DUT, Licence …</w:t>
      </w:r>
    </w:p>
    <w:p w:rsidR="00314E93" w:rsidRPr="00314E93" w:rsidRDefault="00314E93" w:rsidP="00314207">
      <w:pPr>
        <w:spacing w:after="120" w:line="240" w:lineRule="auto"/>
        <w:ind w:left="720"/>
        <w:contextualSpacing/>
        <w:rPr>
          <w:rFonts w:ascii="Arial;sans-serif" w:hAnsi="Arial;sans-serif"/>
          <w:b/>
          <w:noProof w:val="0"/>
        </w:rPr>
      </w:pPr>
      <w:r w:rsidRPr="00314E93">
        <w:rPr>
          <w:rFonts w:eastAsia="Wingdings" w:cs="Arial"/>
          <w:noProof w:val="0"/>
          <w:sz w:val="24"/>
          <w:szCs w:val="24"/>
        </w:rPr>
        <w:t>http://www.enseignementsup-recherche.gouv.fr/pid24544/formations-et-diplomes.html</w:t>
      </w:r>
    </w:p>
    <w:p w:rsidR="00314E93" w:rsidRPr="00314E93" w:rsidRDefault="00314E93" w:rsidP="00314E93">
      <w:pPr>
        <w:spacing w:after="120" w:line="240" w:lineRule="auto"/>
        <w:ind w:left="720"/>
        <w:contextualSpacing/>
        <w:rPr>
          <w:rFonts w:ascii="Arial;sans-serif" w:hAnsi="Arial;sans-serif"/>
          <w:b/>
          <w:noProof w:val="0"/>
        </w:rPr>
      </w:pPr>
    </w:p>
    <w:p w:rsidR="00314E93" w:rsidRPr="00314E93" w:rsidRDefault="00314E93" w:rsidP="00314E93">
      <w:pPr>
        <w:numPr>
          <w:ilvl w:val="0"/>
          <w:numId w:val="4"/>
        </w:numPr>
        <w:spacing w:after="120" w:line="276" w:lineRule="auto"/>
        <w:rPr>
          <w:noProof w:val="0"/>
        </w:rPr>
      </w:pPr>
      <w:r w:rsidRPr="00314E93">
        <w:rPr>
          <w:rFonts w:ascii="Arial;sans-serif" w:hAnsi="Arial;sans-serif"/>
          <w:b/>
          <w:bCs/>
          <w:noProof w:val="0"/>
        </w:rPr>
        <w:t>Info Social/Santé</w:t>
      </w:r>
      <w:r w:rsidRPr="00314E93">
        <w:rPr>
          <w:b/>
          <w:bCs/>
          <w:noProof w:val="0"/>
        </w:rPr>
        <w:t> </w:t>
      </w:r>
      <w:r w:rsidRPr="00314E93">
        <w:rPr>
          <w:noProof w:val="0"/>
        </w:rPr>
        <w:t xml:space="preserve">:  </w:t>
      </w:r>
      <w:r w:rsidRPr="00314E93">
        <w:rPr>
          <w:rFonts w:ascii="Arial;sans-serif" w:hAnsi="Arial;sans-serif"/>
          <w:noProof w:val="0"/>
        </w:rPr>
        <w:t xml:space="preserve">Fin des concours, désormais </w:t>
      </w:r>
      <w:proofErr w:type="spellStart"/>
      <w:r w:rsidRPr="00314E93">
        <w:rPr>
          <w:rFonts w:ascii="Arial;sans-serif" w:hAnsi="Arial;sans-serif"/>
          <w:noProof w:val="0"/>
        </w:rPr>
        <w:t>voeux</w:t>
      </w:r>
      <w:proofErr w:type="spellEnd"/>
      <w:r w:rsidRPr="00314E93">
        <w:rPr>
          <w:rFonts w:ascii="Arial;sans-serif" w:hAnsi="Arial;sans-serif"/>
          <w:noProof w:val="0"/>
        </w:rPr>
        <w:t xml:space="preserve"> sur </w:t>
      </w:r>
      <w:proofErr w:type="spellStart"/>
      <w:r w:rsidRPr="00314E93">
        <w:rPr>
          <w:rFonts w:ascii="Arial;sans-serif" w:hAnsi="Arial;sans-serif"/>
          <w:noProof w:val="0"/>
        </w:rPr>
        <w:t>Parcoursup</w:t>
      </w:r>
      <w:proofErr w:type="spellEnd"/>
    </w:p>
    <w:p w:rsidR="00314E93" w:rsidRPr="00314E93" w:rsidRDefault="00314E93" w:rsidP="00314E93">
      <w:pPr>
        <w:spacing w:after="120" w:line="276" w:lineRule="auto"/>
        <w:rPr>
          <w:noProof w:val="0"/>
        </w:rPr>
      </w:pPr>
      <w:r w:rsidRPr="00314E93">
        <w:rPr>
          <w:noProof w:val="0"/>
        </w:rPr>
        <w:t xml:space="preserve">                </w:t>
      </w:r>
      <w:hyperlink r:id="rId12">
        <w:r w:rsidRPr="00314E93">
          <w:rPr>
            <w:rFonts w:ascii="Arial;sans-serif" w:hAnsi="Arial;sans-serif"/>
            <w:noProof w:val="0"/>
            <w:color w:val="0563C1" w:themeColor="hyperlink"/>
            <w:u w:val="single"/>
          </w:rPr>
          <w:t>www.social-sante.gouv.fr</w:t>
        </w:r>
      </w:hyperlink>
      <w:r w:rsidRPr="00314E93">
        <w:rPr>
          <w:noProof w:val="0"/>
        </w:rPr>
        <w:t xml:space="preserve">  </w:t>
      </w:r>
      <w:r w:rsidRPr="00314E93">
        <w:rPr>
          <w:rFonts w:ascii="Arial;sans-serif" w:hAnsi="Arial;sans-serif"/>
          <w:noProof w:val="0"/>
        </w:rPr>
        <w:t>(</w:t>
      </w:r>
      <w:r w:rsidRPr="00314E93">
        <w:rPr>
          <w:rFonts w:ascii="Arial;sans-serif" w:hAnsi="Arial;sans-serif"/>
          <w:i/>
          <w:noProof w:val="0"/>
        </w:rPr>
        <w:t>fiches métiers</w:t>
      </w:r>
      <w:r w:rsidRPr="00314E93">
        <w:rPr>
          <w:rFonts w:ascii="Arial;sans-serif" w:hAnsi="Arial;sans-serif"/>
          <w:noProof w:val="0"/>
        </w:rPr>
        <w:t>)</w:t>
      </w:r>
      <w:r w:rsidRPr="00314E93">
        <w:rPr>
          <w:noProof w:val="0"/>
        </w:rPr>
        <w:t>         </w:t>
      </w:r>
      <w:hyperlink r:id="rId13">
        <w:r w:rsidRPr="00314E93">
          <w:rPr>
            <w:rFonts w:ascii="Arial;sans-serif" w:hAnsi="Arial;sans-serif"/>
            <w:noProof w:val="0"/>
            <w:color w:val="0563C1" w:themeColor="hyperlink"/>
            <w:u w:val="single"/>
          </w:rPr>
          <w:t>www.infirmiers.com</w:t>
        </w:r>
      </w:hyperlink>
    </w:p>
    <w:p w:rsidR="00041216" w:rsidRDefault="00314E93" w:rsidP="00041216">
      <w:pPr>
        <w:numPr>
          <w:ilvl w:val="0"/>
          <w:numId w:val="2"/>
        </w:numPr>
        <w:spacing w:after="200" w:line="276" w:lineRule="auto"/>
        <w:contextualSpacing/>
        <w:rPr>
          <w:noProof w:val="0"/>
        </w:rPr>
      </w:pPr>
      <w:r w:rsidRPr="00314E93">
        <w:rPr>
          <w:noProof w:val="0"/>
        </w:rPr>
        <w:t xml:space="preserve">Info </w:t>
      </w:r>
      <w:r w:rsidRPr="00314E93">
        <w:rPr>
          <w:b/>
          <w:noProof w:val="0"/>
        </w:rPr>
        <w:t>Universités</w:t>
      </w:r>
      <w:r w:rsidRPr="00314E93">
        <w:rPr>
          <w:noProof w:val="0"/>
        </w:rPr>
        <w:t xml:space="preserve"> </w:t>
      </w:r>
    </w:p>
    <w:p w:rsidR="00314E93" w:rsidRDefault="00314E93" w:rsidP="00041216">
      <w:pPr>
        <w:spacing w:after="200" w:line="276" w:lineRule="auto"/>
        <w:ind w:left="720"/>
        <w:contextualSpacing/>
        <w:rPr>
          <w:noProof w:val="0"/>
        </w:rPr>
      </w:pPr>
      <w:r w:rsidRPr="00314E93">
        <w:rPr>
          <w:noProof w:val="0"/>
        </w:rPr>
        <w:t xml:space="preserve">Site </w:t>
      </w:r>
      <w:proofErr w:type="spellStart"/>
      <w:r w:rsidRPr="00314E93">
        <w:rPr>
          <w:noProof w:val="0"/>
        </w:rPr>
        <w:t>parcoursup</w:t>
      </w:r>
      <w:proofErr w:type="spellEnd"/>
      <w:r w:rsidRPr="00314E93">
        <w:rPr>
          <w:noProof w:val="0"/>
        </w:rPr>
        <w:t xml:space="preserve"> rubri</w:t>
      </w:r>
      <w:r w:rsidR="00314207">
        <w:rPr>
          <w:noProof w:val="0"/>
        </w:rPr>
        <w:t>que « formations »</w:t>
      </w:r>
    </w:p>
    <w:p w:rsidR="00041216" w:rsidRPr="00314E93" w:rsidRDefault="00041216" w:rsidP="00041216">
      <w:pPr>
        <w:spacing w:after="200" w:line="276" w:lineRule="auto"/>
        <w:ind w:left="720"/>
        <w:contextualSpacing/>
        <w:rPr>
          <w:noProof w:val="0"/>
        </w:rPr>
      </w:pPr>
    </w:p>
    <w:p w:rsidR="00041216" w:rsidRDefault="00314E93" w:rsidP="00041216">
      <w:pPr>
        <w:numPr>
          <w:ilvl w:val="0"/>
          <w:numId w:val="2"/>
        </w:numPr>
        <w:spacing w:after="200" w:line="276" w:lineRule="auto"/>
        <w:contextualSpacing/>
        <w:rPr>
          <w:noProof w:val="0"/>
        </w:rPr>
      </w:pPr>
      <w:r w:rsidRPr="00314E93">
        <w:rPr>
          <w:noProof w:val="0"/>
        </w:rPr>
        <w:t xml:space="preserve">Info </w:t>
      </w:r>
      <w:r w:rsidRPr="00314E93">
        <w:rPr>
          <w:b/>
          <w:noProof w:val="0"/>
        </w:rPr>
        <w:t>partir à l’étranger</w:t>
      </w:r>
      <w:r w:rsidRPr="00314E93">
        <w:rPr>
          <w:noProof w:val="0"/>
        </w:rPr>
        <w:t xml:space="preserve"> </w:t>
      </w:r>
    </w:p>
    <w:p w:rsidR="00314E93" w:rsidRPr="00314E93" w:rsidRDefault="00314E93" w:rsidP="00041216">
      <w:pPr>
        <w:spacing w:after="200" w:line="276" w:lineRule="auto"/>
        <w:ind w:left="720"/>
        <w:contextualSpacing/>
        <w:rPr>
          <w:noProof w:val="0"/>
        </w:rPr>
      </w:pPr>
      <w:r w:rsidRPr="00314E93">
        <w:rPr>
          <w:noProof w:val="0"/>
        </w:rPr>
        <w:t xml:space="preserve">Maison de l’Europe Niort - </w:t>
      </w:r>
      <w:proofErr w:type="gramStart"/>
      <w:r w:rsidRPr="00314E93">
        <w:rPr>
          <w:noProof w:val="0"/>
        </w:rPr>
        <w:t>05.49.33.66.70  (</w:t>
      </w:r>
      <w:proofErr w:type="gramEnd"/>
      <w:r w:rsidRPr="00314E93">
        <w:rPr>
          <w:noProof w:val="0"/>
        </w:rPr>
        <w:t xml:space="preserve">2 rue F. </w:t>
      </w:r>
      <w:proofErr w:type="spellStart"/>
      <w:r w:rsidRPr="00314E93">
        <w:rPr>
          <w:noProof w:val="0"/>
        </w:rPr>
        <w:t>Viète</w:t>
      </w:r>
      <w:proofErr w:type="spellEnd"/>
      <w:r w:rsidRPr="00314E93">
        <w:rPr>
          <w:noProof w:val="0"/>
        </w:rPr>
        <w:t>)</w:t>
      </w:r>
    </w:p>
    <w:p w:rsidR="00041216" w:rsidRPr="00A13516" w:rsidRDefault="00041216" w:rsidP="00041216">
      <w:pPr>
        <w:spacing w:after="200" w:line="276" w:lineRule="auto"/>
        <w:rPr>
          <w:noProof w:val="0"/>
        </w:rPr>
      </w:pPr>
      <w:r>
        <w:rPr>
          <w:noProof w:val="0"/>
        </w:rPr>
        <w:t xml:space="preserve">              </w:t>
      </w:r>
      <w:r w:rsidR="00314E93" w:rsidRPr="00314E93">
        <w:rPr>
          <w:noProof w:val="0"/>
        </w:rPr>
        <w:t>Onisep au CDI  Dossier « Partir à</w:t>
      </w:r>
      <w:r>
        <w:rPr>
          <w:noProof w:val="0"/>
        </w:rPr>
        <w:t xml:space="preserve"> l’étranger »  et  </w:t>
      </w:r>
      <w:r w:rsidR="00314E93" w:rsidRPr="00314E93">
        <w:rPr>
          <w:noProof w:val="0"/>
        </w:rPr>
        <w:t xml:space="preserve"> </w:t>
      </w:r>
      <w:hyperlink r:id="rId14" w:history="1">
        <w:r w:rsidRPr="005D7CC5">
          <w:rPr>
            <w:rStyle w:val="Lienhypertexte"/>
            <w:noProof w:val="0"/>
          </w:rPr>
          <w:t>www.euroguidance.net</w:t>
        </w:r>
      </w:hyperlink>
      <w:r w:rsidRPr="00041216">
        <w:rPr>
          <w:noProof w:val="0"/>
        </w:rPr>
        <w:t xml:space="preserve">  et</w:t>
      </w:r>
      <w:r w:rsidRPr="00041216">
        <w:rPr>
          <w:noProof w:val="0"/>
          <w:color w:val="0563C1" w:themeColor="hyperlink"/>
        </w:rPr>
        <w:t xml:space="preserve"> </w:t>
      </w:r>
      <w:r>
        <w:rPr>
          <w:noProof w:val="0"/>
        </w:rPr>
        <w:t>s</w:t>
      </w:r>
      <w:r w:rsidR="00B51905" w:rsidRPr="00041216">
        <w:rPr>
          <w:noProof w:val="0"/>
        </w:rPr>
        <w:t xml:space="preserve">ur </w:t>
      </w:r>
      <w:r w:rsidR="00B51905" w:rsidRPr="00B51905">
        <w:rPr>
          <w:noProof w:val="0"/>
        </w:rPr>
        <w:t xml:space="preserve">l’ENT, </w:t>
      </w:r>
      <w:r w:rsidR="00B51905">
        <w:rPr>
          <w:noProof w:val="0"/>
        </w:rPr>
        <w:t xml:space="preserve">utiliser  </w:t>
      </w:r>
      <w:r w:rsidR="00B51905" w:rsidRPr="00314E93">
        <w:rPr>
          <w:rFonts w:ascii="Calibri" w:hAnsi="Calibri"/>
          <w:lang w:eastAsia="fr-FR"/>
        </w:rPr>
        <w:drawing>
          <wp:inline distT="0" distB="0" distL="0" distR="0" wp14:anchorId="21599F0F" wp14:editId="0637D3D3">
            <wp:extent cx="590550" cy="246063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94" cy="25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 w:val="0"/>
        </w:rPr>
        <w:t xml:space="preserve">  </w:t>
      </w:r>
    </w:p>
    <w:p w:rsidR="00314E93" w:rsidRPr="00314E93" w:rsidRDefault="00314E93" w:rsidP="00314E93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314E93" w:rsidRDefault="0092718D" w:rsidP="00314E93">
      <w:pPr>
        <w:spacing w:after="0" w:line="240" w:lineRule="auto"/>
        <w:rPr>
          <w:rFonts w:eastAsia="Times New Roman" w:cs="Times New Roman"/>
          <w:b/>
          <w:noProof w:val="0"/>
          <w:sz w:val="28"/>
          <w:szCs w:val="28"/>
          <w:u w:val="single"/>
          <w:lang w:eastAsia="fr-FR"/>
        </w:rPr>
      </w:pPr>
      <w:r w:rsidRPr="0092718D">
        <w:rPr>
          <w:rFonts w:eastAsia="Times New Roman" w:cs="Times New Roman"/>
          <w:b/>
          <w:noProof w:val="0"/>
          <w:sz w:val="28"/>
          <w:szCs w:val="28"/>
          <w:lang w:eastAsia="fr-FR"/>
        </w:rPr>
        <w:t xml:space="preserve">                                                    </w:t>
      </w:r>
      <w:r w:rsidRPr="0092718D">
        <w:rPr>
          <w:rFonts w:eastAsia="Times New Roman" w:cs="Times New Roman"/>
          <w:b/>
          <w:noProof w:val="0"/>
          <w:sz w:val="28"/>
          <w:szCs w:val="28"/>
          <w:u w:val="single"/>
          <w:lang w:eastAsia="fr-FR"/>
        </w:rPr>
        <w:t>En 1</w:t>
      </w:r>
      <w:r w:rsidRPr="0092718D">
        <w:rPr>
          <w:rFonts w:eastAsia="Times New Roman" w:cs="Times New Roman"/>
          <w:b/>
          <w:noProof w:val="0"/>
          <w:sz w:val="28"/>
          <w:szCs w:val="28"/>
          <w:u w:val="single"/>
          <w:vertAlign w:val="superscript"/>
          <w:lang w:eastAsia="fr-FR"/>
        </w:rPr>
        <w:t>ère</w:t>
      </w:r>
      <w:r w:rsidRPr="0092718D">
        <w:rPr>
          <w:rFonts w:eastAsia="Times New Roman" w:cs="Times New Roman"/>
          <w:b/>
          <w:noProof w:val="0"/>
          <w:sz w:val="28"/>
          <w:szCs w:val="28"/>
          <w:u w:val="single"/>
          <w:lang w:eastAsia="fr-FR"/>
        </w:rPr>
        <w:t> :</w:t>
      </w:r>
      <w:r>
        <w:rPr>
          <w:rFonts w:eastAsia="Times New Roman" w:cs="Times New Roman"/>
          <w:b/>
          <w:noProof w:val="0"/>
          <w:sz w:val="28"/>
          <w:szCs w:val="28"/>
          <w:lang w:eastAsia="fr-FR"/>
        </w:rPr>
        <w:t xml:space="preserve"> </w:t>
      </w:r>
      <w:r w:rsidRPr="0092718D">
        <w:rPr>
          <w:rFonts w:eastAsia="Times New Roman" w:cs="Times New Roman"/>
          <w:b/>
          <w:noProof w:val="0"/>
          <w:sz w:val="28"/>
          <w:szCs w:val="28"/>
          <w:u w:val="single"/>
          <w:lang w:eastAsia="fr-FR"/>
        </w:rPr>
        <w:t>Choix des spécialités de Terminale</w:t>
      </w:r>
    </w:p>
    <w:p w:rsidR="00C41423" w:rsidRPr="00314E93" w:rsidRDefault="00C41423" w:rsidP="00C41423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C41423" w:rsidRPr="00C41423" w:rsidRDefault="00C41423" w:rsidP="00C4142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 w:rsidRPr="00314E93">
        <w:rPr>
          <w:noProof w:val="0"/>
        </w:rPr>
        <w:t xml:space="preserve">ONISEP </w:t>
      </w:r>
      <w:r>
        <w:rPr>
          <w:rFonts w:eastAsia="Times New Roman" w:cs="Times New Roman"/>
          <w:b/>
          <w:noProof w:val="0"/>
          <w:sz w:val="24"/>
          <w:szCs w:val="24"/>
          <w:lang w:eastAsia="fr-FR"/>
        </w:rPr>
        <w:t>secondes premières</w:t>
      </w:r>
      <w:r w:rsidRPr="00314E93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2020/2021</w:t>
      </w:r>
      <w:r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   </w:t>
      </w:r>
      <w:r w:rsidRPr="004802DB">
        <w:rPr>
          <w:rFonts w:eastAsia="Times New Roman" w:cs="Times New Roman"/>
          <w:noProof w:val="0"/>
          <w:sz w:val="24"/>
          <w:szCs w:val="24"/>
          <w:lang w:eastAsia="fr-FR"/>
        </w:rPr>
        <w:t>5 étapes</w:t>
      </w:r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</w:t>
      </w:r>
    </w:p>
    <w:p w:rsidR="00041216" w:rsidRPr="00041216" w:rsidRDefault="00C41423" w:rsidP="00C4142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>
        <w:rPr>
          <w:noProof w:val="0"/>
        </w:rPr>
        <w:t xml:space="preserve">Horizon </w:t>
      </w:r>
      <w:proofErr w:type="gramStart"/>
      <w:r>
        <w:rPr>
          <w:noProof w:val="0"/>
        </w:rPr>
        <w:t>2021  pour</w:t>
      </w:r>
      <w:proofErr w:type="gramEnd"/>
      <w:r>
        <w:rPr>
          <w:noProof w:val="0"/>
        </w:rPr>
        <w:t xml:space="preserve"> aider aux choix de spécialités</w:t>
      </w:r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</w:t>
      </w:r>
    </w:p>
    <w:p w:rsidR="00017DC4" w:rsidRPr="00C41423" w:rsidRDefault="00C41423" w:rsidP="00041216">
      <w:pPr>
        <w:spacing w:after="0" w:line="240" w:lineRule="auto"/>
        <w:ind w:left="720"/>
        <w:contextualSpacing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</w:t>
      </w:r>
      <w:r w:rsidR="00041216">
        <w:rPr>
          <w:rFonts w:eastAsia="Times New Roman" w:cs="Times New Roman"/>
          <w:noProof w:val="0"/>
          <w:sz w:val="24"/>
          <w:szCs w:val="24"/>
          <w:lang w:eastAsia="fr-FR"/>
        </w:rPr>
        <w:t xml:space="preserve">                                                            ------------------------</w:t>
      </w:r>
    </w:p>
    <w:p w:rsidR="00110A86" w:rsidRPr="00A13516" w:rsidRDefault="00041216" w:rsidP="00A13516">
      <w:pPr>
        <w:rPr>
          <w:rFonts w:asciiTheme="majorHAnsi" w:hAnsiTheme="majorHAnsi" w:cstheme="majorHAnsi"/>
          <w:noProof w:val="0"/>
          <w:color w:val="00000A"/>
        </w:rPr>
      </w:pPr>
      <w:r>
        <w:rPr>
          <w:rFonts w:asciiTheme="majorHAnsi" w:hAnsiTheme="majorHAnsi" w:cstheme="majorHAnsi"/>
          <w:b/>
          <w:noProof w:val="0"/>
          <w:color w:val="00000A"/>
          <w:sz w:val="24"/>
        </w:rPr>
        <w:t xml:space="preserve">Pour tous :    </w:t>
      </w:r>
      <w:r w:rsidR="00061536" w:rsidRPr="00B51905">
        <w:rPr>
          <w:rFonts w:asciiTheme="majorHAnsi" w:hAnsiTheme="majorHAnsi" w:cstheme="majorHAnsi"/>
          <w:b/>
          <w:noProof w:val="0"/>
          <w:color w:val="00000A"/>
          <w:sz w:val="24"/>
        </w:rPr>
        <w:t>Site onisep.fr</w:t>
      </w:r>
      <w:r w:rsidR="00061536" w:rsidRPr="00B51905">
        <w:rPr>
          <w:rFonts w:asciiTheme="majorHAnsi" w:hAnsiTheme="majorHAnsi" w:cstheme="majorHAnsi"/>
          <w:noProof w:val="0"/>
          <w:color w:val="00000A"/>
          <w:sz w:val="24"/>
        </w:rPr>
        <w:t xml:space="preserve"> </w:t>
      </w:r>
      <w:r w:rsidR="00061536" w:rsidRPr="00B51905">
        <w:rPr>
          <w:rFonts w:asciiTheme="majorHAnsi" w:hAnsiTheme="majorHAnsi" w:cstheme="majorHAnsi"/>
          <w:b/>
          <w:i/>
          <w:noProof w:val="0"/>
          <w:color w:val="00000A"/>
          <w:sz w:val="24"/>
        </w:rPr>
        <w:t>« Mon orientation en ligne »</w:t>
      </w:r>
      <w:r w:rsidR="00061536" w:rsidRPr="00B51905">
        <w:rPr>
          <w:rFonts w:asciiTheme="majorHAnsi" w:hAnsiTheme="majorHAnsi" w:cstheme="majorHAnsi"/>
          <w:noProof w:val="0"/>
          <w:color w:val="00000A"/>
          <w:sz w:val="24"/>
        </w:rPr>
        <w:t> : un conseiller pour répondre à vos questions par tchat ou par téléphone</w:t>
      </w:r>
      <w:r w:rsidR="009E38BF" w:rsidRPr="00B51905">
        <w:rPr>
          <w:rFonts w:asciiTheme="majorHAnsi" w:hAnsiTheme="majorHAnsi" w:cstheme="majorHAnsi"/>
          <w:noProof w:val="0"/>
          <w:color w:val="00000A"/>
        </w:rPr>
        <w:t xml:space="preserve">  </w:t>
      </w:r>
    </w:p>
    <w:p w:rsidR="00A13516" w:rsidRDefault="00A13516" w:rsidP="0006153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u w:val="single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u w:val="single"/>
          <w:lang w:eastAsia="fr-FR"/>
        </w:rPr>
      </w:pPr>
      <w:r w:rsidRPr="00061536"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u w:val="single"/>
          <w:lang w:eastAsia="fr-FR"/>
        </w:rPr>
        <w:t>Ressources (liens hypertexte)</w:t>
      </w: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noProof w:val="0"/>
          <w:sz w:val="10"/>
          <w:szCs w:val="10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proofErr w:type="gramStart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>choix</w:t>
      </w:r>
      <w:proofErr w:type="gramEnd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des enseignements de spécialité :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color w:val="2E74B5" w:themeColor="accent1" w:themeShade="BF"/>
          <w:sz w:val="24"/>
          <w:szCs w:val="24"/>
          <w:lang w:eastAsia="fr-FR"/>
        </w:rPr>
      </w:pPr>
      <w:hyperlink r:id="rId15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site Horizons 2021 pour aider au choix des spécialités de première</w:t>
        </w:r>
      </w:hyperlink>
      <w:r w:rsidR="00061536" w:rsidRPr="00061536">
        <w:rPr>
          <w:noProof w:val="0"/>
          <w:sz w:val="24"/>
          <w:szCs w:val="24"/>
        </w:rPr>
        <w:t xml:space="preserve"> </w:t>
      </w:r>
      <w:r w:rsidR="00061536" w:rsidRPr="00061536">
        <w:rPr>
          <w:noProof w:val="0"/>
          <w:color w:val="2E74B5" w:themeColor="accent1" w:themeShade="BF"/>
          <w:sz w:val="24"/>
          <w:szCs w:val="24"/>
        </w:rPr>
        <w:t>et de terminale</w:t>
      </w: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noProof w:val="0"/>
          <w:color w:val="0563C1" w:themeColor="hyperlink"/>
          <w:sz w:val="24"/>
          <w:szCs w:val="24"/>
          <w:u w:val="single"/>
          <w:lang w:eastAsia="fr-FR"/>
        </w:rPr>
      </w:pPr>
      <w:r w:rsidRPr="00061536">
        <w:rPr>
          <w:rFonts w:eastAsia="Times New Roman" w:cs="Times New Roman"/>
          <w:noProof w:val="0"/>
          <w:sz w:val="24"/>
          <w:szCs w:val="24"/>
          <w:lang w:eastAsia="fr-FR"/>
        </w:rPr>
        <w:fldChar w:fldCharType="begin"/>
      </w:r>
      <w:r w:rsidRPr="00061536">
        <w:rPr>
          <w:rFonts w:eastAsia="Times New Roman" w:cs="Times New Roman"/>
          <w:noProof w:val="0"/>
          <w:sz w:val="24"/>
          <w:szCs w:val="24"/>
          <w:lang w:eastAsia="fr-FR"/>
        </w:rPr>
        <w:instrText>HYPERLINK "https://cache.media.eduscol.education.fr/file/Bac2021/26/5/Six_conseils_pour_choisir_ses_enseignements_de_specialite_1060265.pdf"</w:instrText>
      </w:r>
      <w:r w:rsidRPr="00061536">
        <w:rPr>
          <w:rFonts w:eastAsia="Times New Roman" w:cs="Times New Roman"/>
          <w:noProof w:val="0"/>
          <w:sz w:val="24"/>
          <w:szCs w:val="24"/>
          <w:lang w:eastAsia="fr-FR"/>
        </w:rPr>
        <w:fldChar w:fldCharType="separate"/>
      </w:r>
      <w:proofErr w:type="gramStart"/>
      <w:r w:rsidRPr="00061536">
        <w:rPr>
          <w:rFonts w:eastAsia="Times New Roman" w:cs="Times New Roman"/>
          <w:noProof w:val="0"/>
          <w:color w:val="0563C1" w:themeColor="hyperlink"/>
          <w:sz w:val="24"/>
          <w:szCs w:val="24"/>
          <w:u w:val="single"/>
          <w:lang w:eastAsia="fr-FR"/>
        </w:rPr>
        <w:t>conseils</w:t>
      </w:r>
      <w:proofErr w:type="gramEnd"/>
      <w:r w:rsidRPr="00061536">
        <w:rPr>
          <w:rFonts w:eastAsia="Times New Roman" w:cs="Times New Roman"/>
          <w:noProof w:val="0"/>
          <w:color w:val="0563C1" w:themeColor="hyperlink"/>
          <w:sz w:val="24"/>
          <w:szCs w:val="24"/>
          <w:u w:val="single"/>
          <w:lang w:eastAsia="fr-FR"/>
        </w:rPr>
        <w:t xml:space="preserve"> pour choisir ses enseignements de spécialités</w:t>
      </w: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r w:rsidRPr="00061536">
        <w:rPr>
          <w:rFonts w:eastAsia="Times New Roman" w:cs="Times New Roman"/>
          <w:noProof w:val="0"/>
          <w:sz w:val="24"/>
          <w:szCs w:val="24"/>
          <w:lang w:eastAsia="fr-FR"/>
        </w:rPr>
        <w:fldChar w:fldCharType="end"/>
      </w:r>
      <w:hyperlink r:id="rId16" w:history="1">
        <w:r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 xml:space="preserve">carte des enseignements de spécialités </w:t>
        </w:r>
      </w:hyperlink>
      <w:r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</w:t>
      </w:r>
    </w:p>
    <w:p w:rsidR="00061536" w:rsidRDefault="00061536" w:rsidP="00061536">
      <w:pPr>
        <w:spacing w:after="0" w:line="240" w:lineRule="auto"/>
        <w:rPr>
          <w:rFonts w:eastAsia="Times New Roman" w:cs="Times New Roman"/>
          <w:noProof w:val="0"/>
          <w:sz w:val="10"/>
          <w:szCs w:val="10"/>
          <w:lang w:eastAsia="fr-FR"/>
        </w:rPr>
      </w:pPr>
    </w:p>
    <w:p w:rsidR="00A13516" w:rsidRDefault="00A13516" w:rsidP="00061536">
      <w:pPr>
        <w:spacing w:after="0" w:line="240" w:lineRule="auto"/>
        <w:rPr>
          <w:rFonts w:eastAsia="Times New Roman" w:cs="Times New Roman"/>
          <w:noProof w:val="0"/>
          <w:sz w:val="10"/>
          <w:szCs w:val="10"/>
          <w:lang w:eastAsia="fr-FR"/>
        </w:rPr>
      </w:pPr>
    </w:p>
    <w:p w:rsidR="00A13516" w:rsidRPr="00061536" w:rsidRDefault="00A13516" w:rsidP="00061536">
      <w:pPr>
        <w:spacing w:after="0" w:line="240" w:lineRule="auto"/>
        <w:rPr>
          <w:rFonts w:eastAsia="Times New Roman" w:cs="Times New Roman"/>
          <w:noProof w:val="0"/>
          <w:sz w:val="10"/>
          <w:szCs w:val="10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proofErr w:type="gramStart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>documents</w:t>
      </w:r>
      <w:proofErr w:type="gramEnd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et liens incontournables pour l’orientation</w:t>
      </w:r>
    </w:p>
    <w:p w:rsid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Guide orientation Après Bac : </w:t>
      </w:r>
      <w:hyperlink r:id="rId17" w:history="1">
        <w:r w:rsidR="00A13516" w:rsidRPr="00CA4773">
          <w:rPr>
            <w:rStyle w:val="Lienhypertexte"/>
            <w:rFonts w:eastAsia="Times New Roman" w:cs="Times New Roman"/>
            <w:b/>
            <w:noProof w:val="0"/>
            <w:sz w:val="24"/>
            <w:szCs w:val="24"/>
            <w:lang w:eastAsia="fr-FR"/>
          </w:rPr>
          <w:t>http://www.onisep.fr/Pres-de-chez-vous/Nouvelle-Aquitaine/Poitiers/Telechargement-des-guides-d-orientation</w:t>
        </w:r>
      </w:hyperlink>
    </w:p>
    <w:p w:rsidR="00A13516" w:rsidRPr="00061536" w:rsidRDefault="00A1351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noProof w:val="0"/>
          <w:sz w:val="10"/>
          <w:szCs w:val="10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proofErr w:type="gramStart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>après</w:t>
      </w:r>
      <w:proofErr w:type="gramEnd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le bac :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18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choisir ses études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19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 xml:space="preserve">des </w:t>
        </w:r>
        <w:proofErr w:type="spellStart"/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mooc</w:t>
        </w:r>
        <w:proofErr w:type="spellEnd"/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 xml:space="preserve"> pour mieux s’orienter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</w:t>
      </w:r>
      <w:r w:rsidR="00462747">
        <w:rPr>
          <w:rFonts w:eastAsia="Times New Roman" w:cs="Times New Roman"/>
          <w:noProof w:val="0"/>
          <w:sz w:val="24"/>
          <w:szCs w:val="24"/>
          <w:lang w:eastAsia="fr-FR"/>
        </w:rPr>
        <w:t xml:space="preserve">   </w:t>
      </w:r>
      <w:r w:rsidR="00462747" w:rsidRPr="00061536">
        <w:rPr>
          <w:b/>
          <w:i/>
          <w:noProof w:val="0"/>
          <w:color w:val="00000A"/>
          <w:sz w:val="24"/>
        </w:rPr>
        <w:t>FUN MOOC</w:t>
      </w:r>
      <w:r w:rsidR="00462747" w:rsidRPr="00061536">
        <w:rPr>
          <w:noProof w:val="0"/>
          <w:color w:val="00000A"/>
          <w:sz w:val="24"/>
        </w:rPr>
        <w:t> : des formations gratuites et en ligne sur le post-bac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color w:val="2E74B5" w:themeColor="accent1" w:themeShade="BF"/>
          <w:sz w:val="24"/>
          <w:szCs w:val="24"/>
          <w:lang w:eastAsia="fr-FR"/>
        </w:rPr>
      </w:pPr>
      <w:hyperlink r:id="rId20" w:anchor=":~:text=Pour%20favoriser%20la%20r%C3%A9ussite%20en,langues%2C%20arts" w:history="1">
        <w:r w:rsidR="00061536" w:rsidRPr="00061536">
          <w:rPr>
            <w:rFonts w:eastAsia="Times New Roman" w:cs="Times New Roman"/>
            <w:noProof w:val="0"/>
            <w:color w:val="2E74B5" w:themeColor="accent1" w:themeShade="BF"/>
            <w:sz w:val="24"/>
            <w:szCs w:val="24"/>
            <w:u w:val="single"/>
            <w:lang w:eastAsia="fr-FR"/>
          </w:rPr>
          <w:t xml:space="preserve">Parcours pour intégrer une prépa - </w:t>
        </w:r>
        <w:proofErr w:type="spellStart"/>
        <w:r w:rsidR="00061536" w:rsidRPr="00061536">
          <w:rPr>
            <w:rFonts w:eastAsia="Times New Roman" w:cs="Times New Roman"/>
            <w:noProof w:val="0"/>
            <w:color w:val="2E74B5" w:themeColor="accent1" w:themeShade="BF"/>
            <w:sz w:val="24"/>
            <w:szCs w:val="24"/>
            <w:u w:val="single"/>
            <w:lang w:eastAsia="fr-FR"/>
          </w:rPr>
          <w:t>onisep</w:t>
        </w:r>
        <w:proofErr w:type="spellEnd"/>
      </w:hyperlink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noProof w:val="0"/>
          <w:sz w:val="10"/>
          <w:szCs w:val="10"/>
          <w:lang w:eastAsia="fr-FR"/>
        </w:rPr>
      </w:pPr>
    </w:p>
    <w:p w:rsidR="00633791" w:rsidRDefault="00633791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  <w:proofErr w:type="gramStart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>nouveautés</w:t>
      </w:r>
      <w:proofErr w:type="gramEnd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</w:t>
      </w:r>
      <w:proofErr w:type="spellStart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>Parcoursup</w:t>
      </w:r>
      <w:proofErr w:type="spellEnd"/>
      <w:r w:rsidRPr="00061536">
        <w:rPr>
          <w:rFonts w:eastAsia="Times New Roman" w:cs="Times New Roman"/>
          <w:b/>
          <w:noProof w:val="0"/>
          <w:sz w:val="24"/>
          <w:szCs w:val="24"/>
          <w:lang w:eastAsia="fr-FR"/>
        </w:rPr>
        <w:t xml:space="preserve"> 2020-2021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21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parcoursup.fr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(à consulter dès le niveau 1</w:t>
      </w:r>
      <w:r w:rsidR="00061536" w:rsidRPr="00061536">
        <w:rPr>
          <w:rFonts w:eastAsia="Times New Roman" w:cs="Times New Roman"/>
          <w:noProof w:val="0"/>
          <w:sz w:val="24"/>
          <w:szCs w:val="24"/>
          <w:vertAlign w:val="superscript"/>
          <w:lang w:eastAsia="fr-FR"/>
        </w:rPr>
        <w:t>ère</w:t>
      </w:r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pour se familiariser avec le site)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22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 xml:space="preserve">les études </w:t>
        </w:r>
        <w:r w:rsidR="00061536" w:rsidRPr="00C41423">
          <w:t>de</w:t>
        </w:r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 xml:space="preserve"> santé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 (LAS/PASS, médecine/maïeutique/odontologie/pharmacie, accès études de kinésithérapie, etc.)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23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du DUT au BUT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(rentrée 2021)</w:t>
      </w:r>
    </w:p>
    <w:p w:rsidR="00061536" w:rsidRPr="00061536" w:rsidRDefault="007B7098" w:rsidP="00061536">
      <w:pPr>
        <w:spacing w:after="0" w:line="240" w:lineRule="auto"/>
        <w:rPr>
          <w:rFonts w:eastAsia="Times New Roman" w:cs="Times New Roman"/>
          <w:noProof w:val="0"/>
          <w:sz w:val="24"/>
          <w:szCs w:val="24"/>
          <w:lang w:eastAsia="fr-FR"/>
        </w:rPr>
      </w:pPr>
      <w:hyperlink r:id="rId24" w:history="1">
        <w:r w:rsidR="00061536" w:rsidRPr="00061536">
          <w:rPr>
            <w:rFonts w:eastAsia="Times New Roman" w:cs="Times New Roman"/>
            <w:noProof w:val="0"/>
            <w:color w:val="0563C1" w:themeColor="hyperlink"/>
            <w:sz w:val="24"/>
            <w:szCs w:val="24"/>
            <w:u w:val="single"/>
            <w:lang w:eastAsia="fr-FR"/>
          </w:rPr>
          <w:t>les IEP</w:t>
        </w:r>
      </w:hyperlink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(sélection sur dossier et entretiens à </w:t>
      </w:r>
      <w:proofErr w:type="spellStart"/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>Sc</w:t>
      </w:r>
      <w:proofErr w:type="spellEnd"/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Po Bordeaux en 2020 et </w:t>
      </w:r>
      <w:proofErr w:type="spellStart"/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>Sc</w:t>
      </w:r>
      <w:proofErr w:type="spellEnd"/>
      <w:r w:rsidR="00061536" w:rsidRPr="00061536">
        <w:rPr>
          <w:rFonts w:eastAsia="Times New Roman" w:cs="Times New Roman"/>
          <w:noProof w:val="0"/>
          <w:sz w:val="24"/>
          <w:szCs w:val="24"/>
          <w:lang w:eastAsia="fr-FR"/>
        </w:rPr>
        <w:t xml:space="preserve"> Po Paris en 2021)</w:t>
      </w: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10"/>
          <w:szCs w:val="10"/>
          <w:lang w:eastAsia="fr-FR"/>
        </w:rPr>
      </w:pPr>
    </w:p>
    <w:p w:rsidR="00061536" w:rsidRDefault="00061536" w:rsidP="00061536">
      <w:pPr>
        <w:spacing w:after="200" w:line="276" w:lineRule="auto"/>
        <w:rPr>
          <w:noProof w:val="0"/>
          <w:color w:val="0563C1" w:themeColor="hyperlink"/>
          <w:u w:val="single"/>
        </w:rPr>
      </w:pPr>
    </w:p>
    <w:p w:rsidR="00061536" w:rsidRPr="00C41423" w:rsidRDefault="00061536" w:rsidP="00061536">
      <w:pPr>
        <w:spacing w:after="200" w:line="276" w:lineRule="auto"/>
        <w:rPr>
          <w:noProof w:val="0"/>
          <w:color w:val="0563C1" w:themeColor="hyperlink"/>
        </w:rPr>
      </w:pPr>
    </w:p>
    <w:p w:rsidR="00FE5DB5" w:rsidRPr="00C41423" w:rsidRDefault="000D1378" w:rsidP="00061536">
      <w:pPr>
        <w:spacing w:after="200" w:line="276" w:lineRule="auto"/>
        <w:rPr>
          <w:b/>
          <w:noProof w:val="0"/>
          <w:sz w:val="28"/>
          <w:szCs w:val="28"/>
          <w:u w:val="single"/>
        </w:rPr>
      </w:pPr>
      <w:r>
        <w:rPr>
          <w:b/>
          <w:color w:val="00000A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31D29" wp14:editId="1852693E">
                <wp:simplePos x="0" y="0"/>
                <wp:positionH relativeFrom="margin">
                  <wp:posOffset>-47625</wp:posOffset>
                </wp:positionH>
                <wp:positionV relativeFrom="paragraph">
                  <wp:posOffset>407670</wp:posOffset>
                </wp:positionV>
                <wp:extent cx="6429375" cy="10191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536" w:rsidRPr="00061536" w:rsidRDefault="00061536" w:rsidP="00FE5DB5">
                            <w:pPr>
                              <w:rPr>
                                <w:b/>
                                <w:noProof w:val="0"/>
                                <w:color w:val="00000A"/>
                                <w:sz w:val="10"/>
                                <w:u w:val="single"/>
                              </w:rPr>
                            </w:pPr>
                          </w:p>
                          <w:p w:rsidR="00061536" w:rsidRPr="000D1378" w:rsidRDefault="00061536" w:rsidP="00FE5DB5">
                            <w:pPr>
                              <w:rPr>
                                <w:noProof w:val="0"/>
                                <w:color w:val="00000A"/>
                              </w:rPr>
                            </w:pPr>
                            <w:r w:rsidRPr="000D1378">
                              <w:rPr>
                                <w:noProof w:val="0"/>
                                <w:color w:val="00000A"/>
                              </w:rPr>
                              <w:t>Tests d’intérêts gratuits (en ligne) :</w:t>
                            </w:r>
                          </w:p>
                          <w:p w:rsidR="00061536" w:rsidRPr="000D1378" w:rsidRDefault="00061536" w:rsidP="00FE5DB5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noProof w:val="0"/>
                                <w:color w:val="00000A"/>
                              </w:rPr>
                            </w:pPr>
                            <w:r w:rsidRPr="000D1378">
                              <w:rPr>
                                <w:noProof w:val="0"/>
                                <w:color w:val="00000A"/>
                              </w:rPr>
                              <w:t xml:space="preserve">Quizz </w:t>
                            </w:r>
                            <w:r w:rsidRPr="000D1378">
                              <w:rPr>
                                <w:b/>
                                <w:noProof w:val="0"/>
                                <w:color w:val="00000A"/>
                              </w:rPr>
                              <w:t>ONISEP</w:t>
                            </w:r>
                            <w:r w:rsidRPr="000D1378">
                              <w:rPr>
                                <w:noProof w:val="0"/>
                                <w:color w:val="00000A"/>
                              </w:rPr>
                              <w:t xml:space="preserve">   </w:t>
                            </w:r>
                            <w:r w:rsidRPr="000D1378">
                              <w:rPr>
                                <w:i/>
                                <w:noProof w:val="0"/>
                                <w:color w:val="00000A"/>
                              </w:rPr>
                              <w:t>Découvrir les métiers</w:t>
                            </w:r>
                          </w:p>
                          <w:p w:rsidR="00061536" w:rsidRPr="000D1378" w:rsidRDefault="00061536" w:rsidP="00FE5DB5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noProof w:val="0"/>
                                <w:color w:val="00000A"/>
                              </w:rPr>
                            </w:pPr>
                            <w:r w:rsidRPr="000D1378">
                              <w:rPr>
                                <w:noProof w:val="0"/>
                                <w:color w:val="00000A"/>
                              </w:rPr>
                              <w:t xml:space="preserve">Oriane.info    </w:t>
                            </w:r>
                            <w:r w:rsidR="007D628B" w:rsidRPr="007D628B">
                              <w:rPr>
                                <w:i/>
                                <w:noProof w:val="0"/>
                                <w:color w:val="00000A"/>
                              </w:rPr>
                              <w:t xml:space="preserve">Lycéen / </w:t>
                            </w:r>
                            <w:r w:rsidR="007D628B">
                              <w:rPr>
                                <w:i/>
                                <w:iCs/>
                                <w:noProof w:val="0"/>
                                <w:color w:val="00000A"/>
                              </w:rPr>
                              <w:t>passer un test d’orientation</w:t>
                            </w:r>
                          </w:p>
                          <w:p w:rsidR="00061536" w:rsidRDefault="00061536" w:rsidP="00FE5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1D29" id="Zone de texte 9" o:spid="_x0000_s1027" type="#_x0000_t202" style="position:absolute;margin-left:-3.75pt;margin-top:32.1pt;width:506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" fillcolor="white [3201]" strokeweight=".5pt">
                <v:textbox>
                  <w:txbxContent>
                    <w:p w:rsidR="00061536" w:rsidRPr="00061536" w:rsidRDefault="00061536" w:rsidP="00FE5DB5">
                      <w:pPr>
                        <w:rPr>
                          <w:b/>
                          <w:noProof w:val="0"/>
                          <w:color w:val="00000A"/>
                          <w:sz w:val="10"/>
                          <w:u w:val="single"/>
                        </w:rPr>
                      </w:pPr>
                    </w:p>
                    <w:p w:rsidR="00061536" w:rsidRPr="000D1378" w:rsidRDefault="00061536" w:rsidP="00FE5DB5">
                      <w:pPr>
                        <w:rPr>
                          <w:noProof w:val="0"/>
                          <w:color w:val="00000A"/>
                        </w:rPr>
                      </w:pPr>
                      <w:r w:rsidRPr="000D1378">
                        <w:rPr>
                          <w:noProof w:val="0"/>
                          <w:color w:val="00000A"/>
                        </w:rPr>
                        <w:t>Tests d’intérêts gratuits (en ligne) :</w:t>
                      </w:r>
                    </w:p>
                    <w:p w:rsidR="00061536" w:rsidRPr="000D1378" w:rsidRDefault="00061536" w:rsidP="00FE5DB5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noProof w:val="0"/>
                          <w:color w:val="00000A"/>
                        </w:rPr>
                      </w:pPr>
                      <w:r w:rsidRPr="000D1378">
                        <w:rPr>
                          <w:noProof w:val="0"/>
                          <w:color w:val="00000A"/>
                        </w:rPr>
                        <w:t xml:space="preserve">Quizz </w:t>
                      </w:r>
                      <w:r w:rsidRPr="000D1378">
                        <w:rPr>
                          <w:b/>
                          <w:noProof w:val="0"/>
                          <w:color w:val="00000A"/>
                        </w:rPr>
                        <w:t>ONISEP</w:t>
                      </w:r>
                      <w:r w:rsidRPr="000D1378">
                        <w:rPr>
                          <w:noProof w:val="0"/>
                          <w:color w:val="00000A"/>
                        </w:rPr>
                        <w:t xml:space="preserve">   </w:t>
                      </w:r>
                      <w:r w:rsidRPr="000D1378">
                        <w:rPr>
                          <w:i/>
                          <w:noProof w:val="0"/>
                          <w:color w:val="00000A"/>
                        </w:rPr>
                        <w:t>Découvrir les métiers</w:t>
                      </w:r>
                    </w:p>
                    <w:p w:rsidR="00061536" w:rsidRPr="000D1378" w:rsidRDefault="00061536" w:rsidP="00FE5DB5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noProof w:val="0"/>
                          <w:color w:val="00000A"/>
                        </w:rPr>
                      </w:pPr>
                      <w:r w:rsidRPr="000D1378">
                        <w:rPr>
                          <w:noProof w:val="0"/>
                          <w:color w:val="00000A"/>
                        </w:rPr>
                        <w:t xml:space="preserve">Oriane.info    </w:t>
                      </w:r>
                      <w:r w:rsidR="007D628B" w:rsidRPr="007D628B">
                        <w:rPr>
                          <w:i/>
                          <w:noProof w:val="0"/>
                          <w:color w:val="00000A"/>
                        </w:rPr>
                        <w:t xml:space="preserve">Lycéen / </w:t>
                      </w:r>
                      <w:r w:rsidR="007D628B">
                        <w:rPr>
                          <w:i/>
                          <w:iCs/>
                          <w:noProof w:val="0"/>
                          <w:color w:val="00000A"/>
                        </w:rPr>
                        <w:t>passer un test d’orientation</w:t>
                      </w:r>
                    </w:p>
                    <w:p w:rsidR="00061536" w:rsidRDefault="00061536" w:rsidP="00FE5DB5"/>
                  </w:txbxContent>
                </v:textbox>
                <w10:wrap anchorx="margin"/>
              </v:shape>
            </w:pict>
          </mc:Fallback>
        </mc:AlternateContent>
      </w:r>
      <w:r w:rsidR="00C41423" w:rsidRPr="00C41423">
        <w:rPr>
          <w:b/>
          <w:noProof w:val="0"/>
          <w:sz w:val="28"/>
          <w:szCs w:val="28"/>
        </w:rPr>
        <w:t xml:space="preserve">                                    </w:t>
      </w:r>
      <w:r>
        <w:rPr>
          <w:b/>
          <w:noProof w:val="0"/>
          <w:sz w:val="28"/>
          <w:szCs w:val="28"/>
        </w:rPr>
        <w:t xml:space="preserve">                   </w:t>
      </w:r>
      <w:r w:rsidR="00C41423" w:rsidRPr="00C41423">
        <w:rPr>
          <w:b/>
          <w:noProof w:val="0"/>
          <w:sz w:val="28"/>
          <w:szCs w:val="28"/>
        </w:rPr>
        <w:t xml:space="preserve">   </w:t>
      </w:r>
      <w:r w:rsidR="00C41423" w:rsidRPr="00C41423">
        <w:rPr>
          <w:b/>
          <w:noProof w:val="0"/>
          <w:sz w:val="28"/>
          <w:szCs w:val="28"/>
          <w:u w:val="single"/>
        </w:rPr>
        <w:t>Je n’ai pas d’</w:t>
      </w:r>
      <w:r w:rsidR="007D628B">
        <w:rPr>
          <w:b/>
          <w:noProof w:val="0"/>
          <w:sz w:val="28"/>
          <w:szCs w:val="28"/>
          <w:u w:val="single"/>
        </w:rPr>
        <w:t>idée précise</w:t>
      </w:r>
    </w:p>
    <w:p w:rsid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FE5DB5" w:rsidRPr="00061536" w:rsidRDefault="00FE5DB5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061536" w:rsidRPr="00061536" w:rsidRDefault="00061536" w:rsidP="00061536">
      <w:pPr>
        <w:jc w:val="center"/>
        <w:rPr>
          <w:noProof w:val="0"/>
          <w:color w:val="00000A"/>
        </w:rPr>
      </w:pPr>
      <w:r w:rsidRPr="00061536">
        <w:rPr>
          <w:b/>
          <w:noProof w:val="0"/>
          <w:color w:val="00000A"/>
          <w:sz w:val="28"/>
          <w:u w:val="single"/>
        </w:rPr>
        <w:t>Je n’ai pas de projet défini</w:t>
      </w:r>
    </w:p>
    <w:p w:rsidR="00061536" w:rsidRDefault="00061536" w:rsidP="00061536">
      <w:pPr>
        <w:ind w:left="360"/>
        <w:contextualSpacing/>
        <w:rPr>
          <w:rFonts w:ascii="Arial;sans-serif" w:hAnsi="Arial;sans-serif"/>
          <w:i/>
          <w:iCs/>
          <w:noProof w:val="0"/>
          <w:color w:val="00000A"/>
        </w:rPr>
      </w:pPr>
    </w:p>
    <w:p w:rsidR="00061536" w:rsidRDefault="00061536" w:rsidP="00061536">
      <w:pPr>
        <w:ind w:left="360"/>
        <w:contextualSpacing/>
        <w:rPr>
          <w:rFonts w:ascii="Arial;sans-serif" w:hAnsi="Arial;sans-serif"/>
          <w:i/>
          <w:iCs/>
          <w:noProof w:val="0"/>
          <w:color w:val="00000A"/>
        </w:rPr>
      </w:pPr>
    </w:p>
    <w:p w:rsidR="00061536" w:rsidRDefault="00061536" w:rsidP="00061536">
      <w:pPr>
        <w:ind w:left="360"/>
        <w:contextualSpacing/>
        <w:rPr>
          <w:rFonts w:ascii="Arial;sans-serif" w:hAnsi="Arial;sans-serif"/>
          <w:i/>
          <w:iCs/>
          <w:noProof w:val="0"/>
          <w:color w:val="00000A"/>
        </w:rPr>
      </w:pPr>
    </w:p>
    <w:p w:rsidR="00061536" w:rsidRPr="00061536" w:rsidRDefault="00061536" w:rsidP="00061536">
      <w:pPr>
        <w:ind w:left="360"/>
        <w:contextualSpacing/>
        <w:rPr>
          <w:noProof w:val="0"/>
          <w:color w:val="00000A"/>
        </w:rPr>
      </w:pPr>
    </w:p>
    <w:p w:rsidR="00061536" w:rsidRPr="00061536" w:rsidRDefault="00061536" w:rsidP="00061536">
      <w:pPr>
        <w:spacing w:after="0" w:line="240" w:lineRule="auto"/>
        <w:rPr>
          <w:rFonts w:eastAsia="Times New Roman" w:cs="Times New Roman"/>
          <w:b/>
          <w:noProof w:val="0"/>
          <w:sz w:val="24"/>
          <w:szCs w:val="24"/>
          <w:lang w:eastAsia="fr-FR"/>
        </w:rPr>
      </w:pPr>
    </w:p>
    <w:p w:rsidR="00FE5DB5" w:rsidRDefault="00FE5DB5" w:rsidP="00061536">
      <w:pPr>
        <w:jc w:val="center"/>
        <w:rPr>
          <w:b/>
          <w:noProof w:val="0"/>
          <w:color w:val="00000A"/>
          <w:sz w:val="28"/>
          <w:u w:val="single"/>
        </w:rPr>
      </w:pPr>
    </w:p>
    <w:p w:rsidR="00E378A6" w:rsidRDefault="00E378A6" w:rsidP="00061536">
      <w:pPr>
        <w:jc w:val="center"/>
        <w:rPr>
          <w:b/>
          <w:noProof w:val="0"/>
          <w:color w:val="00000A"/>
          <w:sz w:val="28"/>
          <w:u w:val="single"/>
        </w:rPr>
      </w:pPr>
    </w:p>
    <w:p w:rsidR="00624FBC" w:rsidRPr="00061536" w:rsidRDefault="00543B86" w:rsidP="00624FBC">
      <w:pPr>
        <w:jc w:val="center"/>
        <w:rPr>
          <w:b/>
          <w:noProof w:val="0"/>
          <w:color w:val="00000A"/>
          <w:sz w:val="28"/>
          <w:u w:val="single"/>
        </w:rPr>
      </w:pPr>
      <w:r w:rsidRPr="00061536">
        <w:rPr>
          <w:color w:val="00000A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69994" wp14:editId="43BE98DC">
                <wp:simplePos x="0" y="0"/>
                <wp:positionH relativeFrom="margin">
                  <wp:posOffset>457200</wp:posOffset>
                </wp:positionH>
                <wp:positionV relativeFrom="paragraph">
                  <wp:posOffset>266700</wp:posOffset>
                </wp:positionV>
                <wp:extent cx="5876290" cy="631825"/>
                <wp:effectExtent l="0" t="0" r="10160" b="15875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631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02A763" id="Rectangle 6" o:spid="_x0000_s1026" style="position:absolute;margin-left:36pt;margin-top:21pt;width:462.7pt;height:49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" filled="f" strokecolor="windowText" strokeweight="1pt">
                <w10:wrap anchorx="margin"/>
              </v:rect>
            </w:pict>
          </mc:Fallback>
        </mc:AlternateContent>
      </w:r>
      <w:r w:rsidR="00061536" w:rsidRPr="00061536">
        <w:rPr>
          <w:b/>
          <w:noProof w:val="0"/>
          <w:color w:val="00000A"/>
          <w:sz w:val="28"/>
          <w:u w:val="single"/>
        </w:rPr>
        <w:t>Vie étudiante</w:t>
      </w:r>
    </w:p>
    <w:p w:rsidR="00E378A6" w:rsidRDefault="00E378A6" w:rsidP="00543B86">
      <w:pPr>
        <w:rPr>
          <w:noProof w:val="0"/>
          <w:color w:val="00000A"/>
        </w:rPr>
      </w:pPr>
      <w:r>
        <w:rPr>
          <w:b/>
          <w:noProof w:val="0"/>
          <w:color w:val="00000A"/>
        </w:rPr>
        <w:t xml:space="preserve">                          </w:t>
      </w:r>
      <w:r w:rsidR="00061536" w:rsidRPr="00061536">
        <w:rPr>
          <w:b/>
          <w:noProof w:val="0"/>
          <w:color w:val="00000A"/>
        </w:rPr>
        <w:t xml:space="preserve">BOURSES / LOGEMENT </w:t>
      </w:r>
      <w:r w:rsidR="00061536" w:rsidRPr="00061536">
        <w:rPr>
          <w:rFonts w:ascii="Wingdings" w:eastAsia="Wingdings" w:hAnsi="Wingdings" w:cs="Wingdings"/>
          <w:b/>
          <w:noProof w:val="0"/>
          <w:color w:val="00000A"/>
        </w:rPr>
        <w:t></w:t>
      </w:r>
      <w:r w:rsidR="00061536" w:rsidRPr="00061536">
        <w:rPr>
          <w:noProof w:val="0"/>
          <w:color w:val="00000A"/>
        </w:rPr>
        <w:t xml:space="preserve"> A partir de janvier 2021</w:t>
      </w:r>
      <w:r>
        <w:rPr>
          <w:noProof w:val="0"/>
          <w:color w:val="00000A"/>
        </w:rPr>
        <w:t xml:space="preserve">, </w:t>
      </w:r>
      <w:r w:rsidRPr="00624FBC">
        <w:rPr>
          <w:b/>
          <w:noProof w:val="0"/>
          <w:color w:val="00000A"/>
        </w:rPr>
        <w:t xml:space="preserve">création du </w:t>
      </w:r>
      <w:r w:rsidR="00543B86" w:rsidRPr="00624FBC">
        <w:rPr>
          <w:b/>
          <w:noProof w:val="0"/>
          <w:color w:val="00000A"/>
        </w:rPr>
        <w:t>DSE</w:t>
      </w:r>
      <w:r w:rsidR="00543B86">
        <w:rPr>
          <w:noProof w:val="0"/>
          <w:color w:val="00000A"/>
        </w:rPr>
        <w:t xml:space="preserve"> (dossier social étudiant) </w:t>
      </w:r>
    </w:p>
    <w:p w:rsidR="00FF57A2" w:rsidRDefault="00624FBC" w:rsidP="00543B86">
      <w:pPr>
        <w:rPr>
          <w:noProof w:val="0"/>
          <w:color w:val="00000A"/>
        </w:rPr>
      </w:pPr>
      <w:r>
        <w:rPr>
          <w:noProof w:val="0"/>
          <w:color w:val="00000A"/>
        </w:rPr>
        <w:t xml:space="preserve">                      </w:t>
      </w:r>
      <w:r w:rsidR="00E378A6">
        <w:rPr>
          <w:noProof w:val="0"/>
          <w:color w:val="00000A"/>
        </w:rPr>
        <w:t xml:space="preserve">  </w:t>
      </w:r>
      <w:r>
        <w:rPr>
          <w:noProof w:val="0"/>
          <w:color w:val="00000A"/>
        </w:rPr>
        <w:t xml:space="preserve">Il </w:t>
      </w:r>
      <w:r w:rsidR="00543B86">
        <w:rPr>
          <w:noProof w:val="0"/>
          <w:color w:val="00000A"/>
        </w:rPr>
        <w:t>s’</w:t>
      </w:r>
      <w:r w:rsidR="00061536" w:rsidRPr="00061536">
        <w:rPr>
          <w:noProof w:val="0"/>
          <w:color w:val="00000A"/>
        </w:rPr>
        <w:t>ouvrir</w:t>
      </w:r>
      <w:r w:rsidR="00543B86">
        <w:rPr>
          <w:noProof w:val="0"/>
          <w:color w:val="00000A"/>
        </w:rPr>
        <w:t xml:space="preserve">a </w:t>
      </w:r>
      <w:r w:rsidR="00543B86" w:rsidRPr="00061536">
        <w:rPr>
          <w:noProof w:val="0"/>
          <w:color w:val="00000A"/>
        </w:rPr>
        <w:t>sur le s</w:t>
      </w:r>
      <w:r w:rsidR="00543B86">
        <w:rPr>
          <w:noProof w:val="0"/>
          <w:color w:val="00000A"/>
        </w:rPr>
        <w:t xml:space="preserve">ite </w:t>
      </w:r>
      <w:proofErr w:type="spellStart"/>
      <w:proofErr w:type="gramStart"/>
      <w:r w:rsidR="00543B86">
        <w:rPr>
          <w:noProof w:val="0"/>
          <w:color w:val="00000A"/>
        </w:rPr>
        <w:t>messervices.etudiant</w:t>
      </w:r>
      <w:proofErr w:type="gramEnd"/>
      <w:r w:rsidR="00543B86">
        <w:rPr>
          <w:noProof w:val="0"/>
          <w:color w:val="00000A"/>
        </w:rPr>
        <w:t>.gouv.f</w:t>
      </w:r>
      <w:proofErr w:type="spellEnd"/>
      <w:r w:rsidR="00543B86">
        <w:rPr>
          <w:noProof w:val="0"/>
          <w:color w:val="00000A"/>
        </w:rPr>
        <w:t xml:space="preserve">  (après l’inscription en janvier sur </w:t>
      </w:r>
      <w:proofErr w:type="spellStart"/>
      <w:r w:rsidR="00543B86">
        <w:rPr>
          <w:noProof w:val="0"/>
          <w:color w:val="00000A"/>
        </w:rPr>
        <w:t>parcoursup</w:t>
      </w:r>
      <w:proofErr w:type="spellEnd"/>
      <w:r w:rsidR="00E378A6">
        <w:rPr>
          <w:noProof w:val="0"/>
          <w:color w:val="00000A"/>
        </w:rPr>
        <w:t>)</w:t>
      </w:r>
      <w:r w:rsidR="00061536" w:rsidRPr="00061536">
        <w:rPr>
          <w:noProof w:val="0"/>
          <w:color w:val="00000A"/>
        </w:rPr>
        <w:t xml:space="preserve"> </w:t>
      </w:r>
    </w:p>
    <w:p w:rsidR="00A13516" w:rsidRDefault="00A13516" w:rsidP="00543B86">
      <w:pPr>
        <w:rPr>
          <w:noProof w:val="0"/>
          <w:color w:val="00000A"/>
        </w:rPr>
      </w:pPr>
    </w:p>
    <w:p w:rsidR="00A13516" w:rsidRDefault="00A13516" w:rsidP="00543B86">
      <w:pPr>
        <w:rPr>
          <w:noProof w:val="0"/>
          <w:color w:val="00000A"/>
        </w:rPr>
      </w:pPr>
    </w:p>
    <w:p w:rsidR="00A13516" w:rsidRPr="00FE5DB5" w:rsidRDefault="00A13516" w:rsidP="00543B86">
      <w:pPr>
        <w:rPr>
          <w:noProof w:val="0"/>
          <w:color w:val="00000A"/>
        </w:rPr>
      </w:pPr>
      <w:r>
        <w:rPr>
          <w:noProof w:val="0"/>
          <w:color w:val="00000A"/>
        </w:rPr>
        <w:t xml:space="preserve">                                                                           L. BLANDIN et C. NONNET –  CIO de Niort</w:t>
      </w:r>
    </w:p>
    <w:sectPr w:rsidR="00A13516" w:rsidRPr="00FE5DB5" w:rsidSect="00061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B8E"/>
    <w:multiLevelType w:val="multilevel"/>
    <w:tmpl w:val="16DEC8C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B31CF"/>
    <w:multiLevelType w:val="hybridMultilevel"/>
    <w:tmpl w:val="E6E8ECF4"/>
    <w:lvl w:ilvl="0" w:tplc="F71EF67E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  <w:b w:val="0"/>
        <w:i w:val="0"/>
        <w:color w:val="00000A"/>
        <w:u w:val="no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401408C"/>
    <w:multiLevelType w:val="hybridMultilevel"/>
    <w:tmpl w:val="26ACDB0E"/>
    <w:lvl w:ilvl="0" w:tplc="6DB2A7E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554F1E"/>
    <w:multiLevelType w:val="hybridMultilevel"/>
    <w:tmpl w:val="6CDCB35A"/>
    <w:lvl w:ilvl="0" w:tplc="3CCCAAAE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  <w:b w:val="0"/>
        <w:i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5540798"/>
    <w:multiLevelType w:val="multilevel"/>
    <w:tmpl w:val="23561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B29A3"/>
    <w:multiLevelType w:val="hybridMultilevel"/>
    <w:tmpl w:val="37CC11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8D0"/>
    <w:multiLevelType w:val="multilevel"/>
    <w:tmpl w:val="55E6B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36"/>
    <w:rsid w:val="00017DC4"/>
    <w:rsid w:val="00041216"/>
    <w:rsid w:val="00061536"/>
    <w:rsid w:val="000C56C9"/>
    <w:rsid w:val="000D1378"/>
    <w:rsid w:val="00110A86"/>
    <w:rsid w:val="00314207"/>
    <w:rsid w:val="00314E93"/>
    <w:rsid w:val="00462747"/>
    <w:rsid w:val="004802DB"/>
    <w:rsid w:val="0054291E"/>
    <w:rsid w:val="00543B86"/>
    <w:rsid w:val="005523D2"/>
    <w:rsid w:val="00557E17"/>
    <w:rsid w:val="005B6E96"/>
    <w:rsid w:val="0061741B"/>
    <w:rsid w:val="00624FBC"/>
    <w:rsid w:val="00632300"/>
    <w:rsid w:val="00633791"/>
    <w:rsid w:val="00756C9B"/>
    <w:rsid w:val="007B7098"/>
    <w:rsid w:val="007D628B"/>
    <w:rsid w:val="0092718D"/>
    <w:rsid w:val="00984A5F"/>
    <w:rsid w:val="009E38BF"/>
    <w:rsid w:val="00A13516"/>
    <w:rsid w:val="00B51905"/>
    <w:rsid w:val="00C41423"/>
    <w:rsid w:val="00E378A6"/>
    <w:rsid w:val="00F51C37"/>
    <w:rsid w:val="00FE5DB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AEB"/>
  <w15:chartTrackingRefBased/>
  <w15:docId w15:val="{74750CFE-4F69-45ED-83D7-90A96CC4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061536"/>
    <w:pPr>
      <w:spacing w:line="256" w:lineRule="auto"/>
    </w:pPr>
    <w:rPr>
      <w:noProof w:val="0"/>
    </w:rPr>
  </w:style>
  <w:style w:type="paragraph" w:styleId="Paragraphedeliste">
    <w:name w:val="List Paragraph"/>
    <w:basedOn w:val="Normal"/>
    <w:uiPriority w:val="34"/>
    <w:qFormat/>
    <w:rsid w:val="00061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firmiers.com/" TargetMode="External"/><Relationship Id="rId18" Type="http://schemas.openxmlformats.org/officeDocument/2006/relationships/hyperlink" Target="http://www.onisep.fr/Choisir-mes-etudes/Apres-le-ba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ssier.parcoursup.fr/Candidat/carte" TargetMode="External"/><Relationship Id="rId7" Type="http://schemas.openxmlformats.org/officeDocument/2006/relationships/hyperlink" Target="http://www.cio.ac-poitiers.fr/pied-de-page/le-cio-de-niort-2-235280.kjsp" TargetMode="External"/><Relationship Id="rId12" Type="http://schemas.openxmlformats.org/officeDocument/2006/relationships/hyperlink" Target="http://www.social-sante.gouv.fr/" TargetMode="External"/><Relationship Id="rId17" Type="http://schemas.openxmlformats.org/officeDocument/2006/relationships/hyperlink" Target="http://www.onisep.fr/Pres-de-chez-vous/Nouvelle-Aquitaine/Poitiers/Telechargement-des-guides-d-orientat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condes-premieres2019-2020.fr/content/search?actionRecherche=1&amp;specBac=1&amp;id=1019041" TargetMode="External"/><Relationship Id="rId20" Type="http://schemas.openxmlformats.org/officeDocument/2006/relationships/hyperlink" Target="https://www.onisep.fr/Choisir-mes-etudes/Apres-le-bac/Organisation-des-etudes-superieures/Les-classes-preparatoires-aux-grandes-ecoles-CPGE/Bac-2021-quels-parcours-pour-integrer-une-prep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abine\AppData\Local\Com%20Psy%20EN\PSYEN%20Flyer.pptx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onisep.fr/Choisir-mes-etudes/Apres-le-bac/Principaux-domaines-d-etudes/Les-instituts-d-etudes-politiques-IEP/Autres-procedures-d-admission-en-IE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rizons2021.fr/" TargetMode="External"/><Relationship Id="rId23" Type="http://schemas.openxmlformats.org/officeDocument/2006/relationships/hyperlink" Target="https://www.cidj.com/etudes-formations-alternance/etudes-superieures/du-dut-au-but-quels-sont-les-changements-lies-a-la-reforme" TargetMode="External"/><Relationship Id="rId10" Type="http://schemas.openxmlformats.org/officeDocument/2006/relationships/hyperlink" Target="http://www.parcoursup.fr/" TargetMode="External"/><Relationship Id="rId19" Type="http://schemas.openxmlformats.org/officeDocument/2006/relationships/hyperlink" Target="http://www.terminales2019-2020.fr/Choisir-mes-etudes/Au-lycee-au-CFA/Des-MOOC-pour-mieux-s-orienter-dans-l-enseignement-superieur/La-collection-ProjetSUP-decouvrir-et-s-inscri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uroguidance.net" TargetMode="External"/><Relationship Id="rId22" Type="http://schemas.openxmlformats.org/officeDocument/2006/relationships/hyperlink" Target="https://www.parcoursup.fr/index.php?desc=acces_etudes_s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secretaire2</dc:creator>
  <cp:keywords/>
  <dc:description/>
  <cp:lastModifiedBy>cnonnet</cp:lastModifiedBy>
  <cp:revision>3</cp:revision>
  <dcterms:created xsi:type="dcterms:W3CDTF">2020-11-08T19:43:00Z</dcterms:created>
  <dcterms:modified xsi:type="dcterms:W3CDTF">2020-11-09T17:37:00Z</dcterms:modified>
</cp:coreProperties>
</file>