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D3B" w:rsidRPr="00E17D3B" w:rsidRDefault="00E17D3B" w:rsidP="00E17D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fr-FR"/>
        </w:rPr>
        <w:drawing>
          <wp:inline distT="0" distB="0" distL="0" distR="0">
            <wp:extent cx="495300" cy="554736"/>
            <wp:effectExtent l="19050" t="0" r="0" b="0"/>
            <wp:docPr id="1" name="Image 1" descr="U:\logo\Logo l'Osme +petite marianne 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logo\Logo l'Osme +petite marianne quadr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4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                                    </w:t>
      </w:r>
      <w:r w:rsidRPr="00E17D3B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Pourquoi apprendre l'allemand?</w:t>
      </w:r>
    </w:p>
    <w:p w:rsidR="00E17D3B" w:rsidRPr="00E17D3B" w:rsidRDefault="00E17D3B" w:rsidP="00E17D3B">
      <w:pPr>
        <w:spacing w:before="100" w:beforeAutospacing="1" w:after="119" w:line="240" w:lineRule="auto"/>
        <w:outlineLvl w:val="0"/>
        <w:rPr>
          <w:rFonts w:ascii="Arial" w:eastAsia="Times New Roman" w:hAnsi="Arial" w:cs="Arial"/>
          <w:kern w:val="36"/>
          <w:sz w:val="20"/>
          <w:szCs w:val="20"/>
          <w:lang w:eastAsia="fr-FR"/>
        </w:rPr>
      </w:pPr>
      <w:r w:rsidRPr="00E17D3B">
        <w:rPr>
          <w:rFonts w:ascii="Arial" w:eastAsia="Times New Roman" w:hAnsi="Arial" w:cs="Arial"/>
          <w:kern w:val="36"/>
          <w:sz w:val="20"/>
          <w:szCs w:val="20"/>
          <w:lang w:eastAsia="fr-FR"/>
        </w:rPr>
        <w:t>Dans tous les métiers l'allemand est un vrai 'plus' pour réussir mieux que les autres!</w:t>
      </w:r>
    </w:p>
    <w:p w:rsidR="00E17D3B" w:rsidRPr="00E17D3B" w:rsidRDefault="00E17D3B" w:rsidP="00E17D3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17D3B">
        <w:rPr>
          <w:rFonts w:ascii="Arial" w:eastAsia="Times New Roman" w:hAnsi="Arial" w:cs="Arial"/>
          <w:sz w:val="20"/>
          <w:szCs w:val="20"/>
          <w:lang w:eastAsia="fr-FR"/>
        </w:rPr>
        <w:t>C'est apprendre la langue maternelle de 100 millions d'Européens et c'est également la deuxième langue commerciale utilisée et pratiquée. (Anglais – langue maternelle et étrangère – 51%, Allemand – 32%, Espagnol – 15%)</w:t>
      </w:r>
    </w:p>
    <w:p w:rsidR="00E17D3B" w:rsidRPr="00E17D3B" w:rsidRDefault="00E17D3B" w:rsidP="00E17D3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17D3B">
        <w:rPr>
          <w:rFonts w:ascii="Arial" w:eastAsia="Times New Roman" w:hAnsi="Arial" w:cs="Arial"/>
          <w:sz w:val="20"/>
          <w:szCs w:val="20"/>
          <w:lang w:eastAsia="fr-FR"/>
        </w:rPr>
        <w:t>À l'embauche la connaissance de cette langue peut faire la différence! Après l'anglais, l'allemand est la langue la plus demandée dans les offres d'emploi. (Anglais: 72%, Allemand: 14%, Espagnol: 9% - Source anpe.fr)</w:t>
      </w:r>
    </w:p>
    <w:p w:rsidR="00E17D3B" w:rsidRPr="00E17D3B" w:rsidRDefault="00E17D3B" w:rsidP="00E17D3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17D3B">
        <w:rPr>
          <w:rFonts w:ascii="Arial" w:eastAsia="Times New Roman" w:hAnsi="Arial" w:cs="Arial"/>
          <w:sz w:val="20"/>
          <w:szCs w:val="20"/>
          <w:lang w:eastAsia="fr-FR"/>
        </w:rPr>
        <w:t>Les Allemands représentent la plus grosse recette touristique de la France! (Allemagne: 15.8%, Royaume-Uni: 15.7%, Espagne: 5.9% - Source: enquête EVE)</w:t>
      </w:r>
    </w:p>
    <w:p w:rsidR="00E17D3B" w:rsidRPr="00E17D3B" w:rsidRDefault="00E17D3B" w:rsidP="00E17D3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17D3B">
        <w:rPr>
          <w:rFonts w:ascii="Arial" w:eastAsia="Times New Roman" w:hAnsi="Arial" w:cs="Arial"/>
          <w:sz w:val="20"/>
          <w:szCs w:val="20"/>
          <w:lang w:eastAsia="fr-FR"/>
        </w:rPr>
        <w:t xml:space="preserve">Les pays de langue allemande sont les premiers clients et premiers fournisseurs de la France! (Pays de langue allemande: 25%, pays de langue anglaise: 17%, pays de langue espagnole: 10% - Source: </w:t>
      </w:r>
      <w:hyperlink r:id="rId6" w:history="1">
        <w:r w:rsidRPr="00E17D3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fr-FR"/>
          </w:rPr>
          <w:t>http://lekiosque.finances.gouv.fr</w:t>
        </w:r>
      </w:hyperlink>
      <w:r w:rsidRPr="00E17D3B">
        <w:rPr>
          <w:rFonts w:ascii="Arial" w:eastAsia="Times New Roman" w:hAnsi="Arial" w:cs="Arial"/>
          <w:sz w:val="20"/>
          <w:szCs w:val="20"/>
          <w:lang w:eastAsia="fr-FR"/>
        </w:rPr>
        <w:t>)</w:t>
      </w:r>
    </w:p>
    <w:p w:rsidR="00E17D3B" w:rsidRPr="00E17D3B" w:rsidRDefault="00E17D3B" w:rsidP="00E17D3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17D3B">
        <w:rPr>
          <w:rFonts w:ascii="Arial" w:eastAsia="Times New Roman" w:hAnsi="Arial" w:cs="Arial"/>
          <w:sz w:val="20"/>
          <w:szCs w:val="20"/>
          <w:lang w:eastAsia="fr-FR"/>
        </w:rPr>
        <w:t>Votre enfant pourra profiter des multiples partenariats d'entreprises. Les entreprises allemandes emploient plus de 200 000 personnes en France et les échanges franco-allemands en font travailler directement plus de 300 000 d'autres en Allemagne.</w:t>
      </w:r>
    </w:p>
    <w:p w:rsidR="00E17D3B" w:rsidRPr="00E17D3B" w:rsidRDefault="00E17D3B" w:rsidP="00E17D3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17D3B">
        <w:rPr>
          <w:rFonts w:ascii="Arial" w:eastAsia="Times New Roman" w:hAnsi="Arial" w:cs="Arial"/>
          <w:sz w:val="20"/>
          <w:szCs w:val="20"/>
          <w:lang w:eastAsia="fr-FR"/>
        </w:rPr>
        <w:t>Puisque votre enfant apprend l'anglais une seconde langue, proche et complémentaire, facilitera ses études.</w:t>
      </w:r>
    </w:p>
    <w:p w:rsidR="00E17D3B" w:rsidRPr="00E17D3B" w:rsidRDefault="00E17D3B" w:rsidP="00E17D3B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17D3B">
        <w:rPr>
          <w:rFonts w:ascii="Arial" w:eastAsia="Times New Roman" w:hAnsi="Arial" w:cs="Arial"/>
          <w:sz w:val="20"/>
          <w:szCs w:val="20"/>
          <w:lang w:eastAsia="fr-FR"/>
        </w:rPr>
        <w:t xml:space="preserve">La synergie </w:t>
      </w:r>
      <w:proofErr w:type="gramStart"/>
      <w:r w:rsidRPr="00E17D3B">
        <w:rPr>
          <w:rFonts w:ascii="Arial" w:eastAsia="Times New Roman" w:hAnsi="Arial" w:cs="Arial"/>
          <w:sz w:val="20"/>
          <w:szCs w:val="20"/>
          <w:lang w:eastAsia="fr-FR"/>
        </w:rPr>
        <w:t>anglais</w:t>
      </w:r>
      <w:proofErr w:type="gramEnd"/>
      <w:r w:rsidRPr="00E17D3B">
        <w:rPr>
          <w:rFonts w:ascii="Arial" w:eastAsia="Times New Roman" w:hAnsi="Arial" w:cs="Arial"/>
          <w:sz w:val="20"/>
          <w:szCs w:val="20"/>
          <w:lang w:eastAsia="fr-FR"/>
        </w:rPr>
        <w:t xml:space="preserve"> – allemand facilite l'apprentissage des deux langues</w:t>
      </w:r>
      <w:r>
        <w:rPr>
          <w:rFonts w:ascii="Arial" w:eastAsia="Times New Roman" w:hAnsi="Arial" w:cs="Arial"/>
          <w:sz w:val="20"/>
          <w:szCs w:val="20"/>
          <w:lang w:eastAsia="fr-FR"/>
        </w:rPr>
        <w:t> :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vocabulaire, grammaire, syntaxe, expressions, </w:t>
      </w:r>
      <w:r w:rsidRPr="00E17D3B">
        <w:rPr>
          <w:rFonts w:ascii="Arial" w:eastAsia="Times New Roman" w:hAnsi="Arial" w:cs="Arial"/>
          <w:sz w:val="20"/>
          <w:szCs w:val="20"/>
          <w:lang w:eastAsia="fr-FR"/>
        </w:rPr>
        <w:t>intonations</w:t>
      </w:r>
    </w:p>
    <w:p w:rsidR="00E17D3B" w:rsidRPr="00E17D3B" w:rsidRDefault="00E17D3B" w:rsidP="00E17D3B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17D3B">
        <w:rPr>
          <w:rFonts w:ascii="Arial" w:eastAsia="Times New Roman" w:hAnsi="Arial" w:cs="Arial"/>
          <w:sz w:val="20"/>
          <w:szCs w:val="20"/>
          <w:lang w:eastAsia="fr-FR"/>
        </w:rPr>
        <w:t>L'allemand est une langue sans chausse-trappe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  <w:r w:rsidRPr="00E17D3B">
        <w:rPr>
          <w:rFonts w:ascii="Arial" w:eastAsia="Times New Roman" w:hAnsi="Arial" w:cs="Arial"/>
          <w:sz w:val="20"/>
          <w:szCs w:val="20"/>
          <w:lang w:eastAsia="fr-FR"/>
        </w:rPr>
        <w:t>elle s'écrit comme elle se prononce et se prononce comme elle s'écrit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. </w:t>
      </w:r>
      <w:r w:rsidRPr="00E17D3B">
        <w:rPr>
          <w:rFonts w:ascii="Arial" w:eastAsia="Times New Roman" w:hAnsi="Arial" w:cs="Arial"/>
          <w:sz w:val="20"/>
          <w:szCs w:val="20"/>
          <w:lang w:eastAsia="fr-FR"/>
        </w:rPr>
        <w:t>Elle possède un accent tonique régulier</w:t>
      </w:r>
    </w:p>
    <w:p w:rsidR="00E17D3B" w:rsidRPr="00E17D3B" w:rsidRDefault="00E17D3B" w:rsidP="00E17D3B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17D3B">
        <w:rPr>
          <w:rFonts w:ascii="Arial" w:eastAsia="Times New Roman" w:hAnsi="Arial" w:cs="Arial"/>
          <w:sz w:val="20"/>
          <w:szCs w:val="20"/>
          <w:lang w:eastAsia="fr-FR"/>
        </w:rPr>
        <w:t>L'allemand est un jeu de construction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: </w:t>
      </w:r>
      <w:r>
        <w:rPr>
          <w:rFonts w:ascii="Arial" w:eastAsia="Times New Roman" w:hAnsi="Arial" w:cs="Arial"/>
          <w:sz w:val="20"/>
          <w:szCs w:val="20"/>
          <w:lang w:eastAsia="fr-FR"/>
        </w:rPr>
        <w:t>l</w:t>
      </w:r>
      <w:r w:rsidRPr="00E17D3B">
        <w:rPr>
          <w:rFonts w:ascii="Arial" w:eastAsia="Times New Roman" w:hAnsi="Arial" w:cs="Arial"/>
          <w:sz w:val="20"/>
          <w:szCs w:val="20"/>
          <w:lang w:eastAsia="fr-FR"/>
        </w:rPr>
        <w:t>e vocabulaire de base est restreint et les mots composés se construisent facilement</w:t>
      </w:r>
    </w:p>
    <w:p w:rsidR="00E17D3B" w:rsidRPr="00E17D3B" w:rsidRDefault="00E17D3B" w:rsidP="00E17D3B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17D3B">
        <w:rPr>
          <w:rFonts w:ascii="Arial" w:eastAsia="Times New Roman" w:hAnsi="Arial" w:cs="Arial"/>
          <w:sz w:val="20"/>
          <w:szCs w:val="20"/>
          <w:lang w:eastAsia="fr-FR"/>
        </w:rPr>
        <w:t>L'allemand aime le français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: </w:t>
      </w:r>
      <w:proofErr w:type="spellStart"/>
      <w:r>
        <w:rPr>
          <w:rFonts w:ascii="Arial" w:eastAsia="Times New Roman" w:hAnsi="Arial" w:cs="Arial"/>
          <w:sz w:val="20"/>
          <w:szCs w:val="20"/>
          <w:lang w:eastAsia="fr-FR"/>
        </w:rPr>
        <w:t>Portmonnaie</w:t>
      </w:r>
      <w:proofErr w:type="spellEnd"/>
      <w:r>
        <w:rPr>
          <w:rFonts w:ascii="Arial" w:eastAsia="Times New Roman" w:hAnsi="Arial" w:cs="Arial"/>
          <w:sz w:val="20"/>
          <w:szCs w:val="20"/>
          <w:lang w:eastAsia="fr-FR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  <w:lang w:eastAsia="fr-FR"/>
        </w:rPr>
        <w:t>Friseur</w:t>
      </w:r>
      <w:proofErr w:type="gramStart"/>
      <w:r>
        <w:rPr>
          <w:rFonts w:ascii="Arial" w:eastAsia="Times New Roman" w:hAnsi="Arial" w:cs="Arial"/>
          <w:sz w:val="20"/>
          <w:szCs w:val="20"/>
          <w:lang w:eastAsia="fr-FR"/>
        </w:rPr>
        <w:t>,Trottoir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  <w:lang w:eastAsia="fr-FR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  <w:lang w:eastAsia="fr-FR"/>
        </w:rPr>
        <w:t>Parfümerie</w:t>
      </w:r>
      <w:proofErr w:type="spellEnd"/>
      <w:r>
        <w:rPr>
          <w:rFonts w:ascii="Arial" w:eastAsia="Times New Roman" w:hAnsi="Arial" w:cs="Arial"/>
          <w:sz w:val="20"/>
          <w:szCs w:val="20"/>
          <w:lang w:eastAsia="fr-FR"/>
        </w:rPr>
        <w:t xml:space="preserve">, Garage, </w:t>
      </w:r>
      <w:r w:rsidRPr="00E17D3B">
        <w:rPr>
          <w:rFonts w:ascii="Arial" w:eastAsia="Times New Roman" w:hAnsi="Arial" w:cs="Arial"/>
          <w:sz w:val="20"/>
          <w:szCs w:val="20"/>
          <w:lang w:eastAsia="fr-FR"/>
        </w:rPr>
        <w:t>Restaurant</w:t>
      </w:r>
    </w:p>
    <w:p w:rsidR="00E17D3B" w:rsidRPr="00E17D3B" w:rsidRDefault="00E17D3B" w:rsidP="00E17D3B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17D3B">
        <w:rPr>
          <w:rFonts w:ascii="Arial" w:eastAsia="Times New Roman" w:hAnsi="Arial" w:cs="Arial"/>
          <w:sz w:val="20"/>
          <w:szCs w:val="20"/>
          <w:lang w:eastAsia="fr-FR"/>
        </w:rPr>
        <w:t>L'allemand est la langue de la science, de la recherche et de l'innovation</w:t>
      </w:r>
    </w:p>
    <w:p w:rsidR="00E17D3B" w:rsidRPr="00E17D3B" w:rsidRDefault="00E17D3B" w:rsidP="00E17D3B">
      <w:pPr>
        <w:spacing w:before="100" w:beforeAutospacing="1" w:after="119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17D3B">
        <w:rPr>
          <w:rFonts w:ascii="Arial" w:eastAsia="Times New Roman" w:hAnsi="Arial" w:cs="Arial"/>
          <w:sz w:val="20"/>
          <w:szCs w:val="20"/>
          <w:lang w:eastAsia="fr-FR"/>
        </w:rPr>
        <w:t>L'allemand est une langue pour l'étude et la recherche universitaire dans de nombreux domaines</w:t>
      </w:r>
    </w:p>
    <w:p w:rsidR="00E17D3B" w:rsidRPr="00E17D3B" w:rsidRDefault="00E17D3B" w:rsidP="00E17D3B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17D3B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L'ALLEMAND ET L'ANGLAIS : LA COMBINAISON GAGNANTE!</w:t>
      </w:r>
    </w:p>
    <w:p w:rsidR="00E17D3B" w:rsidRPr="00E17D3B" w:rsidRDefault="00B200E4" w:rsidP="008F26C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  <w:t xml:space="preserve">                       </w:t>
      </w:r>
      <w:r w:rsidR="002B1950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Mme Eden-Tate, professeur 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d’allemand </w:t>
      </w:r>
      <w:r w:rsidR="00220AB2">
        <w:rPr>
          <w:rFonts w:ascii="Times New Roman" w:eastAsia="Times New Roman" w:hAnsi="Times New Roman" w:cs="Times New Roman"/>
          <w:sz w:val="20"/>
          <w:szCs w:val="20"/>
          <w:lang w:eastAsia="fr-FR"/>
        </w:rPr>
        <w:sym w:font="Wingdings" w:char="F022"/>
      </w:r>
      <w:r w:rsidR="00E17D3B" w:rsidRPr="00E17D3B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.................................................................</w:t>
      </w:r>
      <w:r w:rsidR="00E17D3B" w:rsidRPr="00E17D3B">
        <w:rPr>
          <w:rFonts w:ascii="Wingdings" w:eastAsia="Times New Roman" w:hAnsi="Wingdings" w:cs="Arial"/>
          <w:b/>
          <w:bCs/>
          <w:sz w:val="20"/>
          <w:szCs w:val="20"/>
          <w:lang w:eastAsia="fr-FR"/>
        </w:rPr>
        <w:sym w:font="Wingdings" w:char="F022"/>
      </w:r>
      <w:r w:rsidR="00E17D3B" w:rsidRPr="00E17D3B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.......................................................................</w:t>
      </w:r>
    </w:p>
    <w:p w:rsidR="00220AB2" w:rsidRDefault="00220AB2" w:rsidP="00220AB2">
      <w:pPr>
        <w:spacing w:before="100" w:beforeAutospacing="1" w:after="119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fr-FR"/>
        </w:rPr>
      </w:pPr>
      <w:r w:rsidRPr="00220AB2">
        <w:rPr>
          <w:rFonts w:ascii="Arial" w:eastAsia="Times New Roman" w:hAnsi="Arial" w:cs="Arial"/>
          <w:b/>
          <w:bCs/>
          <w:sz w:val="18"/>
          <w:szCs w:val="18"/>
          <w:lang w:eastAsia="fr-FR"/>
        </w:rPr>
        <w:t xml:space="preserve">Choix de la 2ème langue vivante à la rentrée 2016 </w:t>
      </w:r>
    </w:p>
    <w:p w:rsidR="00E17D3B" w:rsidRPr="00220AB2" w:rsidRDefault="00E17D3B" w:rsidP="00220AB2">
      <w:pPr>
        <w:spacing w:before="100" w:beforeAutospacing="1" w:after="119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fr-FR"/>
        </w:rPr>
      </w:pPr>
      <w:r w:rsidRPr="00220AB2">
        <w:rPr>
          <w:rFonts w:ascii="Arial" w:eastAsia="Times New Roman" w:hAnsi="Arial" w:cs="Arial"/>
          <w:b/>
          <w:bCs/>
          <w:sz w:val="18"/>
          <w:szCs w:val="18"/>
          <w:lang w:eastAsia="fr-FR"/>
        </w:rPr>
        <w:t xml:space="preserve">Coupon réponse à retourner </w:t>
      </w:r>
      <w:r w:rsidRPr="00220AB2">
        <w:rPr>
          <w:rFonts w:ascii="Arial" w:eastAsia="Times New Roman" w:hAnsi="Arial" w:cs="Arial"/>
          <w:b/>
          <w:bCs/>
          <w:sz w:val="18"/>
          <w:szCs w:val="18"/>
          <w:u w:val="single"/>
          <w:lang w:eastAsia="fr-FR"/>
        </w:rPr>
        <w:t>au professeur princ</w:t>
      </w:r>
      <w:r w:rsidR="00002C55" w:rsidRPr="00220AB2">
        <w:rPr>
          <w:rFonts w:ascii="Arial" w:eastAsia="Times New Roman" w:hAnsi="Arial" w:cs="Arial"/>
          <w:b/>
          <w:bCs/>
          <w:sz w:val="18"/>
          <w:szCs w:val="18"/>
          <w:u w:val="single"/>
          <w:lang w:eastAsia="fr-FR"/>
        </w:rPr>
        <w:t>ipal pour le 04</w:t>
      </w:r>
      <w:r w:rsidRPr="00220AB2">
        <w:rPr>
          <w:rFonts w:ascii="Arial" w:eastAsia="Times New Roman" w:hAnsi="Arial" w:cs="Arial"/>
          <w:b/>
          <w:bCs/>
          <w:sz w:val="18"/>
          <w:szCs w:val="18"/>
          <w:u w:val="single"/>
          <w:lang w:eastAsia="fr-FR"/>
        </w:rPr>
        <w:t>/02/2016 au plus tard</w:t>
      </w:r>
    </w:p>
    <w:p w:rsidR="00220AB2" w:rsidRPr="00220AB2" w:rsidRDefault="00220AB2" w:rsidP="00E17D3B">
      <w:pPr>
        <w:spacing w:before="100" w:beforeAutospacing="1" w:after="119" w:line="240" w:lineRule="auto"/>
        <w:rPr>
          <w:rFonts w:ascii="Arial" w:eastAsia="Times New Roman" w:hAnsi="Arial" w:cs="Arial"/>
          <w:b/>
          <w:bCs/>
          <w:sz w:val="18"/>
          <w:szCs w:val="18"/>
          <w:lang w:eastAsia="fr-FR"/>
        </w:rPr>
      </w:pPr>
      <w:r w:rsidRPr="00220AB2">
        <w:rPr>
          <w:rFonts w:ascii="Arial" w:eastAsia="Times New Roman" w:hAnsi="Arial" w:cs="Arial"/>
          <w:b/>
          <w:bCs/>
          <w:sz w:val="18"/>
          <w:szCs w:val="18"/>
          <w:lang w:eastAsia="fr-FR"/>
        </w:rPr>
        <w:t>Nom de l’élève :</w:t>
      </w:r>
      <w:r w:rsidRPr="00220AB2">
        <w:rPr>
          <w:rFonts w:ascii="Arial" w:eastAsia="Times New Roman" w:hAnsi="Arial" w:cs="Arial"/>
          <w:b/>
          <w:bCs/>
          <w:sz w:val="18"/>
          <w:szCs w:val="18"/>
          <w:lang w:eastAsia="fr-FR"/>
        </w:rPr>
        <w:tab/>
      </w:r>
      <w:r w:rsidRPr="00220AB2">
        <w:rPr>
          <w:rFonts w:ascii="Arial" w:eastAsia="Times New Roman" w:hAnsi="Arial" w:cs="Arial"/>
          <w:b/>
          <w:bCs/>
          <w:sz w:val="18"/>
          <w:szCs w:val="18"/>
          <w:lang w:eastAsia="fr-FR"/>
        </w:rPr>
        <w:tab/>
      </w:r>
      <w:r w:rsidRPr="00220AB2">
        <w:rPr>
          <w:rFonts w:ascii="Arial" w:eastAsia="Times New Roman" w:hAnsi="Arial" w:cs="Arial"/>
          <w:b/>
          <w:bCs/>
          <w:sz w:val="18"/>
          <w:szCs w:val="18"/>
          <w:lang w:eastAsia="fr-FR"/>
        </w:rPr>
        <w:tab/>
      </w:r>
      <w:r w:rsidRPr="00220AB2">
        <w:rPr>
          <w:rFonts w:ascii="Arial" w:eastAsia="Times New Roman" w:hAnsi="Arial" w:cs="Arial"/>
          <w:b/>
          <w:bCs/>
          <w:sz w:val="18"/>
          <w:szCs w:val="18"/>
          <w:lang w:eastAsia="fr-FR"/>
        </w:rPr>
        <w:tab/>
      </w:r>
      <w:r w:rsidRPr="00220AB2">
        <w:rPr>
          <w:rFonts w:ascii="Arial" w:eastAsia="Times New Roman" w:hAnsi="Arial" w:cs="Arial"/>
          <w:b/>
          <w:bCs/>
          <w:sz w:val="18"/>
          <w:szCs w:val="18"/>
          <w:lang w:eastAsia="fr-FR"/>
        </w:rPr>
        <w:tab/>
      </w:r>
      <w:r w:rsidRPr="00220AB2">
        <w:rPr>
          <w:rFonts w:ascii="Arial" w:eastAsia="Times New Roman" w:hAnsi="Arial" w:cs="Arial"/>
          <w:b/>
          <w:bCs/>
          <w:sz w:val="18"/>
          <w:szCs w:val="18"/>
          <w:lang w:eastAsia="fr-FR"/>
        </w:rPr>
        <w:tab/>
      </w:r>
      <w:r w:rsidRPr="00220AB2">
        <w:rPr>
          <w:rFonts w:ascii="Arial" w:eastAsia="Times New Roman" w:hAnsi="Arial" w:cs="Arial"/>
          <w:b/>
          <w:bCs/>
          <w:sz w:val="18"/>
          <w:szCs w:val="18"/>
          <w:lang w:eastAsia="fr-FR"/>
        </w:rPr>
        <w:tab/>
      </w:r>
      <w:r w:rsidRPr="00220AB2">
        <w:rPr>
          <w:rFonts w:ascii="Arial" w:eastAsia="Times New Roman" w:hAnsi="Arial" w:cs="Arial"/>
          <w:b/>
          <w:bCs/>
          <w:sz w:val="18"/>
          <w:szCs w:val="18"/>
          <w:lang w:eastAsia="fr-FR"/>
        </w:rPr>
        <w:tab/>
        <w:t>Classe :</w:t>
      </w:r>
    </w:p>
    <w:p w:rsidR="00B200E4" w:rsidRDefault="00E17D3B" w:rsidP="00B200E4">
      <w:pPr>
        <w:spacing w:before="100" w:beforeAutospacing="1" w:after="119" w:line="240" w:lineRule="auto"/>
        <w:rPr>
          <w:rFonts w:ascii="Arial" w:eastAsia="Times New Roman" w:hAnsi="Arial" w:cs="Arial"/>
          <w:b/>
          <w:bCs/>
          <w:sz w:val="18"/>
          <w:szCs w:val="18"/>
          <w:lang w:eastAsia="fr-FR"/>
        </w:rPr>
      </w:pPr>
      <w:r w:rsidRPr="00220AB2">
        <w:rPr>
          <w:rFonts w:ascii="Arial" w:eastAsia="Times New Roman" w:hAnsi="Arial" w:cs="Arial"/>
          <w:b/>
          <w:bCs/>
          <w:sz w:val="18"/>
          <w:szCs w:val="18"/>
          <w:lang w:eastAsia="fr-FR"/>
        </w:rPr>
        <w:t xml:space="preserve">Allemand :               </w:t>
      </w:r>
      <w:r w:rsidRPr="00220AB2">
        <w:rPr>
          <w:rFonts w:ascii="Wingdings" w:eastAsia="Times New Roman" w:hAnsi="Wingdings" w:cs="Arial"/>
          <w:b/>
          <w:bCs/>
          <w:sz w:val="18"/>
          <w:szCs w:val="18"/>
          <w:lang w:eastAsia="fr-FR"/>
        </w:rPr>
        <w:sym w:font="Wingdings" w:char="F071"/>
      </w:r>
      <w:r w:rsidRPr="00220AB2">
        <w:rPr>
          <w:rFonts w:ascii="Arial" w:eastAsia="Times New Roman" w:hAnsi="Arial" w:cs="Arial"/>
          <w:b/>
          <w:bCs/>
          <w:sz w:val="18"/>
          <w:szCs w:val="18"/>
          <w:lang w:eastAsia="fr-FR"/>
        </w:rPr>
        <w:t xml:space="preserve"> OUI </w:t>
      </w:r>
      <w:r w:rsidRPr="00220AB2">
        <w:rPr>
          <w:rFonts w:ascii="Arial" w:eastAsia="Times New Roman" w:hAnsi="Arial" w:cs="Arial"/>
          <w:b/>
          <w:bCs/>
          <w:sz w:val="18"/>
          <w:szCs w:val="18"/>
          <w:lang w:eastAsia="fr-FR"/>
        </w:rPr>
        <w:tab/>
      </w:r>
      <w:r w:rsidRPr="00220AB2">
        <w:rPr>
          <w:rFonts w:ascii="Arial" w:eastAsia="Times New Roman" w:hAnsi="Arial" w:cs="Arial"/>
          <w:b/>
          <w:bCs/>
          <w:sz w:val="18"/>
          <w:szCs w:val="18"/>
          <w:lang w:eastAsia="fr-FR"/>
        </w:rPr>
        <w:tab/>
      </w:r>
      <w:r w:rsidRPr="00220AB2">
        <w:rPr>
          <w:rFonts w:ascii="Arial" w:eastAsia="Times New Roman" w:hAnsi="Arial" w:cs="Arial"/>
          <w:b/>
          <w:bCs/>
          <w:sz w:val="18"/>
          <w:szCs w:val="18"/>
          <w:lang w:eastAsia="fr-FR"/>
        </w:rPr>
        <w:tab/>
      </w:r>
      <w:r w:rsidRPr="00220AB2">
        <w:rPr>
          <w:rFonts w:ascii="Arial" w:eastAsia="Times New Roman" w:hAnsi="Arial" w:cs="Arial"/>
          <w:b/>
          <w:bCs/>
          <w:sz w:val="18"/>
          <w:szCs w:val="18"/>
          <w:lang w:eastAsia="fr-FR"/>
        </w:rPr>
        <w:tab/>
      </w:r>
      <w:r w:rsidRPr="00220AB2">
        <w:rPr>
          <w:rFonts w:ascii="Arial" w:eastAsia="Times New Roman" w:hAnsi="Arial" w:cs="Arial"/>
          <w:b/>
          <w:bCs/>
          <w:sz w:val="18"/>
          <w:szCs w:val="18"/>
          <w:lang w:eastAsia="fr-FR"/>
        </w:rPr>
        <w:tab/>
      </w:r>
      <w:r w:rsidRPr="00220AB2">
        <w:rPr>
          <w:rFonts w:ascii="Arial" w:eastAsia="Times New Roman" w:hAnsi="Arial" w:cs="Arial"/>
          <w:b/>
          <w:bCs/>
          <w:sz w:val="18"/>
          <w:szCs w:val="18"/>
          <w:lang w:eastAsia="fr-FR"/>
        </w:rPr>
        <w:tab/>
      </w:r>
      <w:r w:rsidRPr="00220AB2">
        <w:rPr>
          <w:rFonts w:ascii="Wingdings" w:eastAsia="Times New Roman" w:hAnsi="Wingdings" w:cs="Arial"/>
          <w:b/>
          <w:bCs/>
          <w:sz w:val="18"/>
          <w:szCs w:val="18"/>
          <w:lang w:eastAsia="fr-FR"/>
        </w:rPr>
        <w:sym w:font="Wingdings" w:char="F071"/>
      </w:r>
      <w:r w:rsidRPr="00220AB2">
        <w:rPr>
          <w:rFonts w:ascii="Arial" w:eastAsia="Times New Roman" w:hAnsi="Arial" w:cs="Arial"/>
          <w:b/>
          <w:bCs/>
          <w:sz w:val="18"/>
          <w:szCs w:val="18"/>
          <w:lang w:eastAsia="fr-FR"/>
        </w:rPr>
        <w:t xml:space="preserve"> NON</w:t>
      </w:r>
    </w:p>
    <w:p w:rsidR="008F26C6" w:rsidRPr="00B200E4" w:rsidRDefault="008F26C6" w:rsidP="00B200E4">
      <w:pPr>
        <w:spacing w:before="100" w:beforeAutospacing="1" w:after="119" w:line="240" w:lineRule="auto"/>
        <w:ind w:left="4956" w:firstLine="708"/>
        <w:rPr>
          <w:rFonts w:ascii="Arial" w:eastAsia="Times New Roman" w:hAnsi="Arial" w:cs="Arial"/>
          <w:b/>
          <w:bCs/>
          <w:sz w:val="18"/>
          <w:szCs w:val="18"/>
          <w:lang w:eastAsia="fr-FR"/>
        </w:rPr>
      </w:pPr>
      <w:r w:rsidRPr="008F26C6">
        <w:rPr>
          <w:rFonts w:ascii="Arial" w:eastAsia="Times New Roman" w:hAnsi="Arial" w:cs="Arial"/>
          <w:b/>
          <w:bCs/>
          <w:sz w:val="18"/>
          <w:szCs w:val="18"/>
          <w:lang w:eastAsia="fr-FR"/>
        </w:rPr>
        <w:t>Signature responsable légal :</w:t>
      </w:r>
    </w:p>
    <w:sectPr w:rsidR="008F26C6" w:rsidRPr="00B200E4" w:rsidSect="00110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235B4"/>
    <w:multiLevelType w:val="multilevel"/>
    <w:tmpl w:val="27E2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17D3B"/>
    <w:rsid w:val="00002C55"/>
    <w:rsid w:val="00110481"/>
    <w:rsid w:val="00141005"/>
    <w:rsid w:val="00220AB2"/>
    <w:rsid w:val="00272C00"/>
    <w:rsid w:val="002B1950"/>
    <w:rsid w:val="00773653"/>
    <w:rsid w:val="008F26C6"/>
    <w:rsid w:val="00B200E4"/>
    <w:rsid w:val="00C86C0E"/>
    <w:rsid w:val="00E1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81"/>
  </w:style>
  <w:style w:type="paragraph" w:styleId="Titre1">
    <w:name w:val="heading 1"/>
    <w:basedOn w:val="Normal"/>
    <w:link w:val="Titre1Car"/>
    <w:uiPriority w:val="9"/>
    <w:qFormat/>
    <w:rsid w:val="00E17D3B"/>
    <w:pPr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17D3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17D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17D3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D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kiosque.finances.gouv.f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392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6</cp:revision>
  <cp:lastPrinted>2016-01-25T12:41:00Z</cp:lastPrinted>
  <dcterms:created xsi:type="dcterms:W3CDTF">2016-01-25T11:51:00Z</dcterms:created>
  <dcterms:modified xsi:type="dcterms:W3CDTF">2016-01-25T12:41:00Z</dcterms:modified>
</cp:coreProperties>
</file>