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5" w:rsidRDefault="0074525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Organiser ses achats en fonction du type de restaurant (production)</w:t>
      </w:r>
    </w:p>
    <w:p w:rsidR="00953785" w:rsidRDefault="00953785">
      <w:pPr>
        <w:spacing w:after="0"/>
      </w:pPr>
    </w:p>
    <w:tbl>
      <w:tblPr>
        <w:tblW w:w="0" w:type="auto"/>
        <w:tblInd w:w="75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941"/>
        <w:gridCol w:w="1220"/>
        <w:gridCol w:w="1404"/>
        <w:gridCol w:w="1251"/>
        <w:gridCol w:w="1082"/>
        <w:gridCol w:w="840"/>
        <w:gridCol w:w="578"/>
        <w:gridCol w:w="636"/>
      </w:tblGrid>
      <w:tr w:rsidR="00745255" w:rsidTr="00006882">
        <w:tc>
          <w:tcPr>
            <w:tcW w:w="280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4525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UNITE</w:t>
            </w:r>
          </w:p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Macédoine de légumes mayonnaise</w:t>
            </w:r>
          </w:p>
        </w:tc>
        <w:tc>
          <w:tcPr>
            <w:tcW w:w="728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Poids total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Prix unitaire HT</w:t>
            </w:r>
          </w:p>
        </w:tc>
        <w:tc>
          <w:tcPr>
            <w:tcW w:w="63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Cout Total HT</w:t>
            </w:r>
          </w:p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45255" w:rsidTr="00006882">
        <w:tc>
          <w:tcPr>
            <w:tcW w:w="28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4525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« Fait- maison »</w:t>
            </w:r>
          </w:p>
        </w:tc>
        <w:tc>
          <w:tcPr>
            <w:tcW w:w="1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Assemblage d’opportunité</w:t>
            </w:r>
          </w:p>
        </w:tc>
        <w:tc>
          <w:tcPr>
            <w:tcW w:w="127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Assemblage</w:t>
            </w:r>
          </w:p>
        </w:tc>
        <w:tc>
          <w:tcPr>
            <w:tcW w:w="113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4/5 satellite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bottom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4525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BOUCHERIE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BOF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LEGUMERIE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1ère gamme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Tomates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1,79 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1,79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Frais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4ème gamme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Macédoine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2,5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3,99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Salade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1,99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5ème gamme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Œufs durs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Pièce (1</w:t>
            </w:r>
            <w:r>
              <w:rPr>
                <w:rFonts w:eastAsia="Times New Roman" w:cs="Calibri"/>
                <w:color w:val="000000"/>
                <w:lang w:eastAsia="fr-FR"/>
              </w:rPr>
              <w:t>sceau X 150pces)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0.21</w: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31.5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ECONOMAT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Mayonnaise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4,077</w:t>
            </w: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4,37 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17,85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0,85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4,29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E74B5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SURGELES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Macédoine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 w:rsidP="007452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2,5 kg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1,59 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3,97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PLATS CUISINES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  <w:r>
              <w:rPr>
                <w:rFonts w:eastAsia="Times New Roman" w:cs="Calibri"/>
                <w:bCs/>
                <w:color w:val="FF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FF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  <w:tr w:rsidR="00745255" w:rsidTr="00745255">
        <w:trPr>
          <w:trHeight w:val="288"/>
        </w:trPr>
        <w:tc>
          <w:tcPr>
            <w:tcW w:w="28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953785" w:rsidRDefault="0095378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95378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53785" w:rsidRDefault="0074525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</w:p>
        </w:tc>
      </w:tr>
    </w:tbl>
    <w:p w:rsidR="00953785" w:rsidRDefault="00953785">
      <w:pPr>
        <w:spacing w:after="0"/>
        <w:rPr>
          <w:sz w:val="24"/>
          <w:szCs w:val="24"/>
        </w:rPr>
      </w:pPr>
    </w:p>
    <w:p w:rsidR="00953785" w:rsidRDefault="00953785">
      <w:pPr>
        <w:spacing w:after="0"/>
        <w:rPr>
          <w:sz w:val="24"/>
          <w:szCs w:val="24"/>
        </w:rPr>
      </w:pPr>
    </w:p>
    <w:p w:rsidR="00953785" w:rsidRDefault="00953785">
      <w:pPr>
        <w:spacing w:after="0"/>
        <w:rPr>
          <w:sz w:val="24"/>
          <w:szCs w:val="24"/>
        </w:rPr>
      </w:pPr>
    </w:p>
    <w:p w:rsidR="00953785" w:rsidRDefault="00953785">
      <w:pPr>
        <w:spacing w:after="0"/>
        <w:rPr>
          <w:sz w:val="24"/>
          <w:szCs w:val="24"/>
        </w:rPr>
      </w:pPr>
      <w:bookmarkStart w:id="0" w:name="_GoBack"/>
      <w:bookmarkEnd w:id="0"/>
    </w:p>
    <w:sectPr w:rsidR="0095378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785"/>
    <w:rsid w:val="00745255"/>
    <w:rsid w:val="009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2EF9"/>
  <w15:docId w15:val="{574C94BD-90C4-4F02-80DC-9F04399C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rsid w:val="00AA5705"/>
    <w:rPr>
      <w:rFonts w:ascii="Segoe UI" w:hAnsi="Segoe UI" w:cs="Segoe UI"/>
      <w:sz w:val="18"/>
      <w:szCs w:val="18"/>
      <w:lang w:eastAsia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70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Pieters</dc:creator>
  <cp:lastModifiedBy>Emy et Eric</cp:lastModifiedBy>
  <cp:revision>3</cp:revision>
  <cp:lastPrinted>2016-10-14T15:57:00Z</cp:lastPrinted>
  <dcterms:created xsi:type="dcterms:W3CDTF">2016-10-15T13:13:00Z</dcterms:created>
  <dcterms:modified xsi:type="dcterms:W3CDTF">2016-10-19T14:20:00Z</dcterms:modified>
  <dc:language>fr-FR</dc:language>
</cp:coreProperties>
</file>