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9" w:rsidRDefault="001E2EA9" w:rsidP="001E2EA9">
      <w:pPr>
        <w:jc w:val="center"/>
      </w:pPr>
    </w:p>
    <w:p w:rsidR="001E2EA9" w:rsidRDefault="001E2EA9" w:rsidP="001E2EA9">
      <w:pPr>
        <w:pStyle w:val="Titre9"/>
        <w:tabs>
          <w:tab w:val="clear" w:pos="1134"/>
          <w:tab w:val="left" w:pos="3960"/>
        </w:tabs>
      </w:pPr>
      <w:r>
        <w:t>LE WILSON</w:t>
      </w:r>
    </w:p>
    <w:p w:rsidR="001E2EA9" w:rsidRDefault="001E2EA9" w:rsidP="001E2EA9">
      <w:pPr>
        <w:tabs>
          <w:tab w:val="left" w:pos="1134"/>
          <w:tab w:val="left" w:pos="4536"/>
        </w:tabs>
      </w:pPr>
    </w:p>
    <w:p w:rsidR="001E2EA9" w:rsidRDefault="001E2EA9" w:rsidP="001E2EA9">
      <w:pPr>
        <w:tabs>
          <w:tab w:val="left" w:pos="1134"/>
          <w:tab w:val="left" w:pos="4536"/>
        </w:tabs>
      </w:pPr>
      <w:r>
        <w:t xml:space="preserve">Vous êtes employé(e) au service comptable de Hôtel restaurant WILSON à Versailles (78000). </w:t>
      </w:r>
    </w:p>
    <w:p w:rsidR="001E2EA9" w:rsidRDefault="001E2EA9" w:rsidP="001E2EA9">
      <w:pPr>
        <w:pStyle w:val="Titre4"/>
        <w:tabs>
          <w:tab w:val="left" w:pos="0"/>
        </w:tabs>
      </w:pPr>
      <w:r>
        <w:t>Enregistrez les documents ci dessous au journal de l’entreprise</w:t>
      </w:r>
    </w:p>
    <w:p w:rsidR="001E2EA9" w:rsidRDefault="001E2EA9" w:rsidP="001E2EA9">
      <w:pPr>
        <w:tabs>
          <w:tab w:val="left" w:pos="1134"/>
          <w:tab w:val="left" w:pos="4536"/>
        </w:tabs>
        <w:rPr>
          <w:sz w:val="36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643"/>
        <w:gridCol w:w="1058"/>
        <w:gridCol w:w="501"/>
        <w:gridCol w:w="1559"/>
        <w:gridCol w:w="567"/>
        <w:gridCol w:w="1134"/>
        <w:gridCol w:w="567"/>
        <w:gridCol w:w="1559"/>
        <w:gridCol w:w="709"/>
        <w:gridCol w:w="1032"/>
      </w:tblGrid>
      <w:tr w:rsidR="001E2EA9" w:rsidTr="00C766F5">
        <w:tc>
          <w:tcPr>
            <w:tcW w:w="1554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CONFORTEL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MOBOTEL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BERNARDIN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Hôtel WILSON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Lille</w:t>
            </w: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Hôtel WILSON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Paris</w:t>
            </w: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Hôtel WILSON</w:t>
            </w: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</w:tr>
      <w:tr w:rsidR="001E2EA9" w:rsidTr="00C766F5">
        <w:trPr>
          <w:trHeight w:hRule="exact" w:val="113"/>
        </w:trPr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02 / 01/ </w:t>
            </w:r>
            <w:r>
              <w:rPr>
                <w:sz w:val="22"/>
              </w:rPr>
              <w:t>200N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560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10 / 01/ </w:t>
            </w:r>
            <w:r>
              <w:rPr>
                <w:sz w:val="22"/>
              </w:rPr>
              <w:t>200N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4210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12 / 01/ </w:t>
            </w:r>
            <w:r>
              <w:rPr>
                <w:sz w:val="22"/>
              </w:rPr>
              <w:t>200N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342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10 mini Bars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1 500.00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60 chaises Louis XVI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5 400.00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Livraison de pains et de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TVA 19.6 %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+ 294.00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Remise 10 %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- 540.00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Viennoiseries de décembre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450.00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Net à payer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1 794  </w:t>
            </w:r>
            <w:proofErr w:type="gramStart"/>
            <w:r>
              <w:rPr>
                <w:sz w:val="20"/>
              </w:rPr>
              <w:t>€ .</w:t>
            </w:r>
            <w:proofErr w:type="gramEnd"/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4 860.00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TVA 5.5 %%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+ 24.75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TVA 19.6 %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+ 952.56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Net à payer TTC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474.75  € 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Net à payer TTC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5 812.56 </w:t>
            </w:r>
            <w:proofErr w:type="gramStart"/>
            <w:r>
              <w:rPr>
                <w:sz w:val="20"/>
              </w:rPr>
              <w:t>€ .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Règlement au 15/02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Règlement au 30/01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Chèque à réception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</w:tbl>
    <w:p w:rsidR="001E2EA9" w:rsidRDefault="001E2EA9" w:rsidP="001E2EA9">
      <w:pPr>
        <w:tabs>
          <w:tab w:val="left" w:pos="1134"/>
          <w:tab w:val="left" w:pos="4536"/>
        </w:tabs>
      </w:pPr>
    </w:p>
    <w:p w:rsidR="001E2EA9" w:rsidRDefault="001E2EA9" w:rsidP="001E2EA9">
      <w:pPr>
        <w:tabs>
          <w:tab w:val="left" w:pos="1134"/>
          <w:tab w:val="left" w:pos="4536"/>
        </w:tabs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643"/>
        <w:gridCol w:w="1058"/>
        <w:gridCol w:w="501"/>
        <w:gridCol w:w="1559"/>
        <w:gridCol w:w="851"/>
        <w:gridCol w:w="850"/>
        <w:gridCol w:w="567"/>
        <w:gridCol w:w="1621"/>
        <w:gridCol w:w="709"/>
        <w:gridCol w:w="1032"/>
      </w:tblGrid>
      <w:tr w:rsidR="001E2EA9" w:rsidTr="00C766F5">
        <w:tc>
          <w:tcPr>
            <w:tcW w:w="1554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FRANCE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SERAP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ECOSERVICE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TELECOM</w:t>
            </w: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</w:rPr>
              <w:t>Hôtel</w:t>
            </w:r>
            <w:r>
              <w:rPr>
                <w:sz w:val="20"/>
                <w:lang w:val="en-GB"/>
              </w:rPr>
              <w:t xml:space="preserve"> WILSON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Clichy</w:t>
            </w: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  <w:r>
              <w:rPr>
                <w:sz w:val="20"/>
              </w:rPr>
              <w:t>Hôtel</w:t>
            </w:r>
            <w:r>
              <w:rPr>
                <w:sz w:val="20"/>
                <w:lang w:val="de-DE"/>
              </w:rPr>
              <w:t xml:space="preserve"> WILSON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Versailles</w:t>
            </w: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Hôtel</w:t>
            </w:r>
            <w:proofErr w:type="spellEnd"/>
            <w:r>
              <w:rPr>
                <w:sz w:val="20"/>
                <w:lang w:val="de-DE"/>
              </w:rPr>
              <w:t xml:space="preserve"> WILSON</w:t>
            </w: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</w:tr>
      <w:tr w:rsidR="001E2EA9" w:rsidTr="00C766F5">
        <w:trPr>
          <w:trHeight w:hRule="exact" w:val="113"/>
        </w:trPr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16 / 01/ </w:t>
            </w:r>
            <w:r>
              <w:rPr>
                <w:sz w:val="22"/>
              </w:rPr>
              <w:t>200N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Quittance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17 / 01/ </w:t>
            </w:r>
            <w:r>
              <w:rPr>
                <w:sz w:val="22"/>
              </w:rPr>
              <w:t>200N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5673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20 / 01/ </w:t>
            </w:r>
            <w:r>
              <w:rPr>
                <w:sz w:val="22"/>
              </w:rPr>
              <w:t>200N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650p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Livraison première 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Abonnement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Fourniture de produits 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quinzaine de janvier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320.00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d’entretien de la quinzaine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400.00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Fruits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1 000.00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TVA 19.6 %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 72.52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TVA 19.6 %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+ 78.40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Légumes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850.00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Net à payer TTC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442.52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Net à payer TTC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478.40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TVA 5.5 %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+ 101.75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Net à payer TTC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1 951.75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Prélèvement CCP le 16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Règlement au 30/01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Chèque à réception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</w:tbl>
    <w:p w:rsidR="001E2EA9" w:rsidRDefault="001E2EA9" w:rsidP="001E2EA9">
      <w:pPr>
        <w:tabs>
          <w:tab w:val="left" w:pos="1134"/>
          <w:tab w:val="left" w:pos="4536"/>
        </w:tabs>
      </w:pPr>
    </w:p>
    <w:p w:rsidR="001E2EA9" w:rsidRDefault="001E2EA9" w:rsidP="001E2EA9">
      <w:pPr>
        <w:tabs>
          <w:tab w:val="left" w:pos="1134"/>
          <w:tab w:val="left" w:pos="4536"/>
        </w:tabs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643"/>
        <w:gridCol w:w="141"/>
        <w:gridCol w:w="917"/>
        <w:gridCol w:w="501"/>
        <w:gridCol w:w="1559"/>
        <w:gridCol w:w="851"/>
        <w:gridCol w:w="850"/>
        <w:gridCol w:w="567"/>
        <w:gridCol w:w="1621"/>
        <w:gridCol w:w="709"/>
        <w:gridCol w:w="1032"/>
      </w:tblGrid>
      <w:tr w:rsidR="001E2EA9" w:rsidTr="00C766F5"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NARDET </w:t>
            </w:r>
            <w:proofErr w:type="spellStart"/>
            <w:r>
              <w:rPr>
                <w:sz w:val="20"/>
                <w:lang w:val="de-DE"/>
              </w:rPr>
              <w:t>Boucherie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BERNANDIN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SENET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Versailles</w:t>
            </w: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Hotel WILSON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de-DE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lang w:val="en-GB"/>
                  </w:rPr>
                  <w:t>Paris</w:t>
                </w:r>
              </w:smartTag>
            </w:smartTag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Hotel WILSON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en-GB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Chaville</w:t>
            </w:r>
            <w:proofErr w:type="spellEnd"/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Hotel WILSON</w:t>
            </w: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lang w:val="en-GB"/>
              </w:rPr>
            </w:pP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</w:tr>
      <w:tr w:rsidR="001E2EA9" w:rsidTr="00C766F5">
        <w:trPr>
          <w:trHeight w:hRule="exact" w:val="113"/>
        </w:trPr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22 / 01/ </w:t>
            </w:r>
            <w:r>
              <w:rPr>
                <w:sz w:val="22"/>
              </w:rPr>
              <w:t>200N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784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26 / 01/ </w:t>
            </w:r>
            <w:r>
              <w:rPr>
                <w:sz w:val="22"/>
              </w:rPr>
              <w:t>200N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AV n° 56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27 / 01/ </w:t>
            </w:r>
            <w:r>
              <w:rPr>
                <w:sz w:val="22"/>
              </w:rPr>
              <w:t>200N</w:t>
            </w:r>
          </w:p>
        </w:tc>
        <w:tc>
          <w:tcPr>
            <w:tcW w:w="174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76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5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Fourniture de viande 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5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Ristourne annuelle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5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Abonnement lavage  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 ère quinzaine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1 525.00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(année écoulée)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610.00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Des vitres 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TVA 5.5 %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+ 83.87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TVA 5.5 %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+ 33.55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(dont 50 de TVA)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305.00 €</w:t>
            </w: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Net à payer TTC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1 608.87 €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Net à votre crédit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643.55 €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Règlement à réception par 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Règlement sous huitaine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chèque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</w:tbl>
    <w:p w:rsidR="001E2EA9" w:rsidRDefault="001E2EA9" w:rsidP="001E2EA9">
      <w:pPr>
        <w:tabs>
          <w:tab w:val="left" w:pos="1134"/>
          <w:tab w:val="left" w:pos="4536"/>
        </w:tabs>
      </w:pPr>
    </w:p>
    <w:p w:rsidR="001E2EA9" w:rsidRDefault="001E2EA9" w:rsidP="001E2EA9">
      <w:pPr>
        <w:tabs>
          <w:tab w:val="left" w:pos="1134"/>
          <w:tab w:val="left" w:pos="4536"/>
        </w:tabs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436"/>
        <w:gridCol w:w="207"/>
        <w:gridCol w:w="1058"/>
        <w:gridCol w:w="501"/>
        <w:gridCol w:w="1559"/>
        <w:gridCol w:w="567"/>
        <w:gridCol w:w="992"/>
        <w:gridCol w:w="567"/>
        <w:gridCol w:w="1559"/>
        <w:gridCol w:w="568"/>
        <w:gridCol w:w="141"/>
        <w:gridCol w:w="1032"/>
      </w:tblGrid>
      <w:tr w:rsidR="001E2EA9" w:rsidTr="00C766F5">
        <w:tc>
          <w:tcPr>
            <w:tcW w:w="1554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FRANCE BUREAU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2197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PIECE DE CAISSE</w:t>
            </w:r>
          </w:p>
        </w:tc>
        <w:tc>
          <w:tcPr>
            <w:tcW w:w="1058" w:type="dxa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N° 1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PIECE DE CAISSE</w:t>
            </w:r>
          </w:p>
        </w:tc>
        <w:tc>
          <w:tcPr>
            <w:tcW w:w="992" w:type="dxa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N° 2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  <w:tc>
          <w:tcPr>
            <w:tcW w:w="1741" w:type="dxa"/>
            <w:gridSpan w:val="3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Hôtel WILSON</w:t>
            </w: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Versailles</w:t>
            </w:r>
          </w:p>
        </w:tc>
      </w:tr>
      <w:tr w:rsidR="001E2EA9" w:rsidTr="00C766F5">
        <w:trPr>
          <w:trHeight w:hRule="exact" w:val="113"/>
        </w:trPr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41" w:type="dxa"/>
            <w:gridSpan w:val="3"/>
            <w:tcBorders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DEPENSES :</w:t>
            </w: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jc w:val="left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DEPENSES :</w:t>
            </w: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2"/>
              </w:rPr>
            </w:pPr>
            <w:r>
              <w:rPr>
                <w:sz w:val="20"/>
              </w:rPr>
              <w:t xml:space="preserve">Le 31 / 01/ </w:t>
            </w:r>
            <w:r>
              <w:rPr>
                <w:sz w:val="22"/>
              </w:rPr>
              <w:t>200N</w:t>
            </w:r>
          </w:p>
        </w:tc>
        <w:tc>
          <w:tcPr>
            <w:tcW w:w="174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DOIT n° 34</w:t>
            </w:r>
          </w:p>
        </w:tc>
      </w:tr>
      <w:tr w:rsidR="001E2EA9" w:rsidTr="00C766F5">
        <w:tc>
          <w:tcPr>
            <w:tcW w:w="199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rFonts w:ascii="Freestyle Script" w:hAnsi="Freestyle Script"/>
                <w:sz w:val="20"/>
                <w:szCs w:val="20"/>
              </w:rPr>
            </w:pPr>
            <w:proofErr w:type="spellStart"/>
            <w:r>
              <w:rPr>
                <w:rFonts w:ascii="Freestyle Script" w:hAnsi="Freestyle Script"/>
                <w:sz w:val="20"/>
                <w:szCs w:val="20"/>
              </w:rPr>
              <w:t>Timbres-poste</w:t>
            </w:r>
            <w:proofErr w:type="spellEnd"/>
          </w:p>
        </w:tc>
        <w:tc>
          <w:tcPr>
            <w:tcW w:w="1265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rFonts w:ascii="Freestyle Script" w:hAnsi="Freestyle Script"/>
                <w:sz w:val="20"/>
                <w:szCs w:val="20"/>
              </w:rPr>
            </w:pPr>
            <w:r>
              <w:rPr>
                <w:rFonts w:ascii="Freestyle Script" w:hAnsi="Freestyle Script"/>
                <w:sz w:val="20"/>
                <w:szCs w:val="20"/>
              </w:rPr>
              <w:t>40.00 €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rFonts w:ascii="Freestyle Script" w:hAnsi="Freestyle Script"/>
                <w:sz w:val="20"/>
                <w:szCs w:val="20"/>
              </w:rPr>
            </w:pPr>
            <w:r>
              <w:rPr>
                <w:rFonts w:ascii="Freestyle Script" w:hAnsi="Freestyle Script"/>
                <w:sz w:val="20"/>
                <w:szCs w:val="20"/>
              </w:rPr>
              <w:t>Pourboires aux livreurs</w:t>
            </w:r>
          </w:p>
        </w:tc>
        <w:tc>
          <w:tcPr>
            <w:tcW w:w="992" w:type="dxa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rFonts w:ascii="Freestyle Script" w:hAnsi="Freestyle Script"/>
                <w:sz w:val="20"/>
                <w:szCs w:val="20"/>
              </w:rPr>
            </w:pPr>
            <w:r>
              <w:rPr>
                <w:rFonts w:ascii="Freestyle Script" w:hAnsi="Freestyle Script"/>
                <w:sz w:val="20"/>
                <w:szCs w:val="20"/>
              </w:rPr>
              <w:t>40.00 €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</w:tr>
      <w:tr w:rsidR="001E2EA9" w:rsidTr="00C766F5">
        <w:tc>
          <w:tcPr>
            <w:tcW w:w="1990" w:type="dxa"/>
            <w:gridSpan w:val="2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rFonts w:ascii="Freestyle Script" w:hAnsi="Freestyle Script"/>
                <w:sz w:val="20"/>
                <w:szCs w:val="20"/>
              </w:rPr>
            </w:pPr>
            <w:proofErr w:type="spellStart"/>
            <w:r>
              <w:rPr>
                <w:rFonts w:ascii="Freestyle Script" w:hAnsi="Freestyle Script"/>
                <w:sz w:val="20"/>
                <w:szCs w:val="20"/>
              </w:rPr>
              <w:t>Ess</w:t>
            </w:r>
            <w:proofErr w:type="spellEnd"/>
            <w:r>
              <w:rPr>
                <w:rFonts w:ascii="Freestyle Script" w:hAnsi="Freestyle Script"/>
                <w:sz w:val="20"/>
                <w:szCs w:val="20"/>
              </w:rPr>
              <w:t xml:space="preserve"> pour voiture</w:t>
            </w:r>
          </w:p>
        </w:tc>
        <w:tc>
          <w:tcPr>
            <w:tcW w:w="1265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rFonts w:ascii="Freestyle Script" w:hAnsi="Freestyle Script"/>
                <w:sz w:val="20"/>
                <w:szCs w:val="20"/>
              </w:rPr>
            </w:pPr>
            <w:r>
              <w:rPr>
                <w:rFonts w:ascii="Freestyle Script" w:hAnsi="Freestyle Script"/>
                <w:sz w:val="20"/>
                <w:szCs w:val="20"/>
              </w:rPr>
              <w:t>60.00 €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rFonts w:ascii="Freestyle Script" w:hAnsi="Freestyle Script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Photocopieur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Tobicha</w:t>
            </w:r>
            <w:proofErr w:type="spellEnd"/>
            <w:r>
              <w:rPr>
                <w:sz w:val="20"/>
                <w:szCs w:val="20"/>
              </w:rPr>
              <w:t xml:space="preserve"> 5110 jr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2 500.00</w:t>
            </w: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jc w:val="left"/>
              <w:rPr>
                <w:rFonts w:ascii="Freestyle Script" w:hAnsi="Freestyle Script"/>
                <w:sz w:val="20"/>
              </w:rPr>
            </w:pPr>
            <w:r>
              <w:rPr>
                <w:sz w:val="20"/>
              </w:rPr>
              <w:t>Le </w:t>
            </w:r>
            <w:r>
              <w:rPr>
                <w:rFonts w:ascii="Freestyle Script" w:hAnsi="Freestyle Script"/>
                <w:sz w:val="20"/>
              </w:rPr>
              <w:t>: 28/01</w:t>
            </w: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caissier</w:t>
            </w: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pStyle w:val="Titre3"/>
              <w:tabs>
                <w:tab w:val="left" w:pos="0"/>
              </w:tabs>
              <w:snapToGrid w:val="0"/>
              <w:jc w:val="left"/>
              <w:rPr>
                <w:rFonts w:ascii="Freestyle Script" w:hAnsi="Freestyle Script"/>
                <w:sz w:val="20"/>
              </w:rPr>
            </w:pPr>
            <w:r>
              <w:rPr>
                <w:sz w:val="20"/>
              </w:rPr>
              <w:t>Le </w:t>
            </w:r>
            <w:proofErr w:type="gramStart"/>
            <w:r>
              <w:rPr>
                <w:sz w:val="20"/>
              </w:rPr>
              <w:t xml:space="preserve">: </w:t>
            </w:r>
            <w:r>
              <w:rPr>
                <w:rFonts w:ascii="Freestyle Script" w:hAnsi="Freestyle Script"/>
                <w:sz w:val="20"/>
              </w:rPr>
              <w:t>:30</w:t>
            </w:r>
            <w:proofErr w:type="gramEnd"/>
            <w:r>
              <w:rPr>
                <w:rFonts w:ascii="Freestyle Script" w:hAnsi="Freestyle Script"/>
                <w:sz w:val="20"/>
              </w:rPr>
              <w:t>/01</w:t>
            </w: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caissier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 19.6 %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+ 490.00</w:t>
            </w: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Net à payer TTC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2 990.00</w:t>
            </w: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  <w:tr w:rsidR="001E2EA9" w:rsidTr="00C766F5"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Règlement sous huitaine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tabs>
                <w:tab w:val="left" w:pos="1134"/>
                <w:tab w:val="left" w:pos="4536"/>
              </w:tabs>
              <w:snapToGrid w:val="0"/>
              <w:jc w:val="right"/>
              <w:rPr>
                <w:sz w:val="20"/>
              </w:rPr>
            </w:pPr>
          </w:p>
        </w:tc>
      </w:tr>
    </w:tbl>
    <w:p w:rsidR="001E2EA9" w:rsidRDefault="001E2EA9" w:rsidP="001E2EA9">
      <w:pPr>
        <w:tabs>
          <w:tab w:val="left" w:pos="1134"/>
          <w:tab w:val="left" w:pos="4536"/>
        </w:tabs>
        <w:rPr>
          <w:b/>
          <w:bCs/>
          <w:sz w:val="16"/>
          <w:u w:val="single"/>
        </w:rPr>
      </w:pPr>
    </w:p>
    <w:p w:rsidR="00E4099D" w:rsidRDefault="00E4099D"/>
    <w:p w:rsidR="001E2EA9" w:rsidRDefault="001E2EA9" w:rsidP="001E2EA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8D8D8"/>
        <w:ind w:right="255"/>
        <w:jc w:val="center"/>
        <w:rPr>
          <w:b/>
          <w:sz w:val="28"/>
        </w:rPr>
      </w:pPr>
      <w:r>
        <w:rPr>
          <w:b/>
          <w:sz w:val="28"/>
        </w:rPr>
        <w:lastRenderedPageBreak/>
        <w:t>CORRIGE</w:t>
      </w:r>
    </w:p>
    <w:p w:rsidR="001E2EA9" w:rsidRDefault="001E2EA9" w:rsidP="001E2EA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8D8D8"/>
        <w:ind w:right="255"/>
        <w:jc w:val="center"/>
        <w:rPr>
          <w:b/>
          <w:sz w:val="28"/>
        </w:rPr>
      </w:pPr>
      <w:r>
        <w:rPr>
          <w:b/>
          <w:sz w:val="28"/>
        </w:rPr>
        <w:t>HOTEL WILSON</w:t>
      </w:r>
    </w:p>
    <w:p w:rsidR="001E2EA9" w:rsidRDefault="001E2EA9" w:rsidP="001E2EA9">
      <w:pPr>
        <w:jc w:val="both"/>
      </w:pPr>
    </w:p>
    <w:tbl>
      <w:tblPr>
        <w:tblW w:w="11087" w:type="dxa"/>
        <w:tblInd w:w="-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38"/>
        <w:gridCol w:w="1727"/>
        <w:gridCol w:w="2980"/>
        <w:gridCol w:w="1677"/>
        <w:gridCol w:w="1677"/>
        <w:gridCol w:w="160"/>
        <w:gridCol w:w="10"/>
      </w:tblGrid>
      <w:tr w:rsidR="001E2EA9" w:rsidTr="001E2EA9">
        <w:trPr>
          <w:gridAfter w:val="1"/>
          <w:wAfter w:w="10" w:type="dxa"/>
        </w:trPr>
        <w:tc>
          <w:tcPr>
            <w:tcW w:w="1418" w:type="dxa"/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438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02 </w:t>
            </w:r>
            <w:r>
              <w:rPr>
                <w:caps/>
                <w:color w:val="0000FF"/>
                <w:sz w:val="28"/>
              </w:rPr>
              <w:t>j</w:t>
            </w:r>
            <w:r>
              <w:rPr>
                <w:color w:val="0000FF"/>
                <w:sz w:val="28"/>
              </w:rPr>
              <w:t>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354" w:type="dxa"/>
            <w:gridSpan w:val="2"/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0" w:type="dxa"/>
          </w:tcPr>
          <w:p w:rsidR="001E2EA9" w:rsidRDefault="001E2EA9" w:rsidP="00C766F5">
            <w:pPr>
              <w:snapToGrid w:val="0"/>
              <w:rPr>
                <w:b/>
                <w:bCs/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21711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Mobilier des unités d’hébergement  ou 215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1 500.00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44562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immobilisation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294.00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404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Fournisseur d’immobilisation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1 794.00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10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21713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32"/>
              </w:rPr>
            </w:pPr>
            <w:r>
              <w:rPr>
                <w:color w:val="0000FF"/>
                <w:sz w:val="28"/>
              </w:rPr>
              <w:t>Mobilier des unités de restauration</w:t>
            </w:r>
            <w:proofErr w:type="gramStart"/>
            <w:r>
              <w:rPr>
                <w:color w:val="0000FF"/>
                <w:sz w:val="32"/>
              </w:rPr>
              <w:t>....(</w:t>
            </w:r>
            <w:proofErr w:type="gramEnd"/>
            <w:r>
              <w:rPr>
                <w:color w:val="0000FF"/>
                <w:sz w:val="32"/>
              </w:rPr>
              <w:t>NET CO)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4 860.00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44562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immobilisation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952.56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404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Fournisseur d’immobilisation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5 812.56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12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601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Acaht</w:t>
            </w:r>
            <w:proofErr w:type="spellEnd"/>
            <w:r>
              <w:rPr>
                <w:color w:val="0000FF"/>
                <w:sz w:val="28"/>
              </w:rPr>
              <w:t xml:space="preserve"> de mat 1ère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450.00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B et 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24.75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512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Banque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474.75</w:t>
            </w:r>
          </w:p>
        </w:tc>
      </w:tr>
      <w:tr w:rsidR="001E2EA9" w:rsidTr="001E2EA9">
        <w:trPr>
          <w:trHeight w:hRule="exact" w:val="227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13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626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Frais postaux et télécommunication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370.00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B et 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72.52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514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C </w:t>
            </w:r>
            <w:proofErr w:type="spellStart"/>
            <w:r>
              <w:rPr>
                <w:color w:val="0000FF"/>
                <w:sz w:val="28"/>
              </w:rPr>
              <w:t>C</w:t>
            </w:r>
            <w:proofErr w:type="spellEnd"/>
            <w:r>
              <w:rPr>
                <w:color w:val="0000FF"/>
                <w:sz w:val="28"/>
              </w:rPr>
              <w:t xml:space="preserve"> P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442.52</w:t>
            </w:r>
          </w:p>
        </w:tc>
      </w:tr>
      <w:tr w:rsidR="001E2EA9" w:rsidTr="001E2EA9">
        <w:trPr>
          <w:trHeight w:hRule="exact" w:val="227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17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8"/>
              </w:rPr>
              <w:t xml:space="preserve">6063 </w:t>
            </w:r>
            <w:r>
              <w:rPr>
                <w:color w:val="0000FF"/>
                <w:sz w:val="22"/>
              </w:rPr>
              <w:t>ou 602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Fournitures d’entretien et petits </w:t>
            </w:r>
            <w:proofErr w:type="spellStart"/>
            <w:r>
              <w:rPr>
                <w:color w:val="0000FF"/>
                <w:sz w:val="28"/>
              </w:rPr>
              <w:t>équip</w:t>
            </w:r>
            <w:proofErr w:type="spellEnd"/>
            <w:r>
              <w:rPr>
                <w:color w:val="0000FF"/>
                <w:sz w:val="28"/>
              </w:rPr>
              <w:t>.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B et 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78.40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401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Fournisseur </w:t>
            </w:r>
            <w:proofErr w:type="spellStart"/>
            <w:r>
              <w:rPr>
                <w:color w:val="0000FF"/>
                <w:sz w:val="28"/>
              </w:rPr>
              <w:t>Serap</w:t>
            </w:r>
            <w:proofErr w:type="spellEnd"/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478.40</w:t>
            </w:r>
          </w:p>
        </w:tc>
      </w:tr>
      <w:tr w:rsidR="001E2EA9" w:rsidTr="001E2EA9">
        <w:trPr>
          <w:trHeight w:hRule="exact" w:val="227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20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601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Achat stocké de matières premières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1 850.00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B et 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101.75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512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banque 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1 951.75</w:t>
            </w:r>
          </w:p>
        </w:tc>
      </w:tr>
      <w:tr w:rsidR="001E2EA9" w:rsidTr="001E2EA9">
        <w:trPr>
          <w:trHeight w:hRule="exact" w:val="227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22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601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Achat stocké de matières premières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1 525.00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B et 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83.87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401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Fournisseur </w:t>
            </w:r>
            <w:proofErr w:type="spellStart"/>
            <w:r>
              <w:rPr>
                <w:color w:val="0000FF"/>
                <w:sz w:val="28"/>
              </w:rPr>
              <w:t>Nardet</w:t>
            </w:r>
            <w:proofErr w:type="spellEnd"/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1 608.87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26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401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Fournisseur Bernardin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643.55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609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Remise, rabais, ristourne OBTENUS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610.00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État, TVA déductible s/ B et 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33.55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27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615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Entretien et réparation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255.00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B et 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512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Banque 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305.00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28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626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Frais postaux et télécommunication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606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Pr="001E2EA9" w:rsidRDefault="001E2EA9" w:rsidP="001E2EA9">
            <w:pPr>
              <w:pStyle w:val="Titre6"/>
              <w:tabs>
                <w:tab w:val="left" w:pos="0"/>
              </w:tabs>
              <w:snapToGrid w:val="0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0000FF"/>
                <w:sz w:val="28"/>
              </w:rPr>
            </w:pPr>
            <w:r w:rsidRPr="001E2EA9">
              <w:rPr>
                <w:rFonts w:ascii="Times New Roman" w:eastAsia="Times New Roman" w:hAnsi="Times New Roman" w:cs="Times New Roman"/>
                <w:i w:val="0"/>
                <w:iCs w:val="0"/>
                <w:color w:val="0000FF"/>
                <w:sz w:val="28"/>
              </w:rPr>
              <w:t>Achats non stockés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57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53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Caisse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100.00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30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6238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Pourboires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53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Caisse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40.00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31 Janvier</w:t>
            </w: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2183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Matériel de bureau et informatique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2 500.00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44562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État, TVA déductible s/ immobilisation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490.00</w:t>
            </w: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rPr>
          <w:trHeight w:hRule="exact" w:val="113"/>
        </w:trPr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404</w:t>
            </w:r>
          </w:p>
        </w:tc>
        <w:tc>
          <w:tcPr>
            <w:tcW w:w="6145" w:type="dxa"/>
            <w:gridSpan w:val="3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         Fournisseur d’immobilisation</w:t>
            </w:r>
          </w:p>
        </w:tc>
        <w:tc>
          <w:tcPr>
            <w:tcW w:w="1677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righ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2 990.00</w:t>
            </w:r>
          </w:p>
        </w:tc>
      </w:tr>
      <w:tr w:rsidR="001E2EA9" w:rsidTr="001E2EA9">
        <w:tc>
          <w:tcPr>
            <w:tcW w:w="1418" w:type="dxa"/>
            <w:tcBorders>
              <w:lef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b/>
                <w:bCs/>
                <w:color w:val="0000FF"/>
                <w:sz w:val="28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center"/>
              <w:rPr>
                <w:color w:val="0000FF"/>
                <w:sz w:val="28"/>
              </w:rPr>
            </w:pPr>
          </w:p>
        </w:tc>
        <w:tc>
          <w:tcPr>
            <w:tcW w:w="2980" w:type="dxa"/>
            <w:tcBorders>
              <w:bottom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35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EA9" w:rsidRDefault="001E2EA9" w:rsidP="00C766F5">
            <w:pPr>
              <w:snapToGrid w:val="0"/>
              <w:jc w:val="both"/>
              <w:rPr>
                <w:color w:val="0000FF"/>
              </w:rPr>
            </w:pPr>
          </w:p>
        </w:tc>
      </w:tr>
    </w:tbl>
    <w:p w:rsidR="001E2EA9" w:rsidRDefault="001E2EA9" w:rsidP="001E2EA9"/>
    <w:p w:rsidR="001E2EA9" w:rsidRDefault="001E2EA9" w:rsidP="001E2EA9"/>
    <w:p w:rsidR="001E2EA9" w:rsidRDefault="001E2EA9" w:rsidP="001E2EA9"/>
    <w:p w:rsidR="001E2EA9" w:rsidRDefault="001E2EA9"/>
    <w:p w:rsidR="001E2EA9" w:rsidRDefault="001E2EA9"/>
    <w:sectPr w:rsidR="001E2EA9" w:rsidSect="001E2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2EA9"/>
    <w:rsid w:val="001B25A0"/>
    <w:rsid w:val="001E2EA9"/>
    <w:rsid w:val="00E4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1E2EA9"/>
    <w:pPr>
      <w:keepNext/>
      <w:tabs>
        <w:tab w:val="num" w:pos="0"/>
        <w:tab w:val="left" w:pos="1134"/>
        <w:tab w:val="left" w:pos="4536"/>
      </w:tabs>
      <w:overflowPunct w:val="0"/>
      <w:autoSpaceDE w:val="0"/>
      <w:jc w:val="right"/>
      <w:textAlignment w:val="baseline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qFormat/>
    <w:rsid w:val="001E2EA9"/>
    <w:pPr>
      <w:keepNext/>
      <w:tabs>
        <w:tab w:val="num" w:pos="0"/>
        <w:tab w:val="left" w:pos="1134"/>
        <w:tab w:val="left" w:pos="4536"/>
      </w:tabs>
      <w:overflowPunct w:val="0"/>
      <w:autoSpaceDE w:val="0"/>
      <w:textAlignment w:val="baseline"/>
      <w:outlineLvl w:val="3"/>
    </w:pPr>
    <w:rPr>
      <w:b/>
      <w:bCs/>
      <w:i/>
      <w:iCs/>
      <w:szCs w:val="20"/>
    </w:rPr>
  </w:style>
  <w:style w:type="paragraph" w:styleId="Titre5">
    <w:name w:val="heading 5"/>
    <w:basedOn w:val="Normal"/>
    <w:next w:val="Normal"/>
    <w:link w:val="Titre5Car"/>
    <w:qFormat/>
    <w:rsid w:val="001E2EA9"/>
    <w:pPr>
      <w:keepNext/>
      <w:tabs>
        <w:tab w:val="num" w:pos="0"/>
      </w:tabs>
      <w:overflowPunct w:val="0"/>
      <w:autoSpaceDE w:val="0"/>
      <w:textAlignment w:val="baseline"/>
      <w:outlineLvl w:val="4"/>
    </w:pPr>
    <w:rPr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2E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1E2EA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  <w:tab w:val="left" w:pos="1134"/>
        <w:tab w:val="left" w:pos="4536"/>
      </w:tabs>
      <w:ind w:left="3960" w:right="5151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E2E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E2EA9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E2E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9Car">
    <w:name w:val="Titre 9 Car"/>
    <w:basedOn w:val="Policepardfaut"/>
    <w:link w:val="Titre9"/>
    <w:rsid w:val="001E2E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1E2E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2011-10-23T07:28:00Z</dcterms:created>
  <dcterms:modified xsi:type="dcterms:W3CDTF">2011-10-23T07:32:00Z</dcterms:modified>
</cp:coreProperties>
</file>