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2" w:rsidRDefault="00304D72" w:rsidP="004F23DF">
      <w:pPr>
        <w:ind w:left="1416" w:firstLine="708"/>
      </w:pPr>
      <w:r w:rsidRPr="00304D72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Travaux d'inventaire</w:t>
      </w:r>
    </w:p>
    <w:p w:rsidR="00DB4593" w:rsidRDefault="00304D72">
      <w:r>
        <w:rPr>
          <w:rFonts w:ascii="Arial" w:hAnsi="Arial" w:cs="Arial"/>
          <w:color w:val="000000"/>
          <w:sz w:val="20"/>
          <w:szCs w:val="20"/>
        </w:rPr>
        <w:t>Vous disposez en annexe 1 de la balance des comptes 2011 de l'entreprise BERIKANE, avant et après inventaire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</w:p>
    <w:p w:rsidR="00304D72" w:rsidRDefault="00304D72" w:rsidP="00304D72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</w:rPr>
        <w:t>1) Présenter le compte de Résultat et le bilan</w:t>
      </w:r>
    </w:p>
    <w:p w:rsidR="00304D72" w:rsidRDefault="00304D72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80"/>
        <w:gridCol w:w="1200"/>
        <w:gridCol w:w="1200"/>
        <w:gridCol w:w="1200"/>
        <w:gridCol w:w="1200"/>
      </w:tblGrid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DF" w:rsidRDefault="004F23DF">
            <w:pPr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Avant inventaire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Après inventaire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Balance au 31 12 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S. débiteur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S. créditeur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S. débiteur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S. créditeur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individuel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Emprunt auprès des Ets de crédit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54 500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industriel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Amortissements des constructions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37 125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Amortissements du matériel industriel.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31 282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Stocks matières premières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Fournisseur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8 637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Fournisseur d'immobilisation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douteux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27 040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sociaux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Etat, TVA à décaisser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Dépréciation des créances clients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Achats matières premières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 stock matières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non stockés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RRR obtenus sur achats </w:t>
            </w:r>
            <w:r>
              <w:rPr>
                <w:sz w:val="18"/>
                <w:szCs w:val="18"/>
              </w:rPr>
              <w:t>de matières 1ères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Crédit bail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bancaires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et traitements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de sécurité sociales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d'intérêts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exceptionnelles sur op° de gestion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Dotations aux amortissements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Dotations </w:t>
            </w:r>
            <w:r>
              <w:rPr>
                <w:sz w:val="18"/>
                <w:szCs w:val="18"/>
              </w:rPr>
              <w:t xml:space="preserve">aux </w:t>
            </w:r>
            <w:r>
              <w:rPr>
                <w:sz w:val="20"/>
                <w:szCs w:val="20"/>
              </w:rPr>
              <w:t xml:space="preserve">dépréciations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522 511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RRR accordés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4F23DF" w:rsidTr="004F23DF">
        <w:trPr>
          <w:trHeight w:hRule="exact" w:val="3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général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708 928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708 928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723 398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3DF" w:rsidRDefault="004F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723 398</w:t>
            </w:r>
          </w:p>
        </w:tc>
      </w:tr>
    </w:tbl>
    <w:p w:rsidR="00304D72" w:rsidRDefault="00304D72">
      <w:bookmarkStart w:id="0" w:name="_GoBack"/>
      <w:bookmarkEnd w:id="0"/>
    </w:p>
    <w:p w:rsidR="00304D72" w:rsidRDefault="00304D72">
      <w:pPr>
        <w:sectPr w:rsidR="00304D72" w:rsidSect="00304D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1440"/>
        <w:gridCol w:w="5842"/>
        <w:gridCol w:w="1671"/>
      </w:tblGrid>
      <w:tr w:rsidR="00304D72" w:rsidRPr="00304D72" w:rsidTr="00304D72">
        <w:trPr>
          <w:trHeight w:val="2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COMPTE DE RÉSULTAT</w:t>
            </w:r>
            <w:r w:rsidRPr="00304D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304D72" w:rsidRPr="00304D72" w:rsidTr="00304D72">
        <w:trPr>
          <w:trHeight w:val="168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4D72" w:rsidRPr="00304D72" w:rsidTr="00304D72">
        <w:trPr>
          <w:trHeight w:val="345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D72" w:rsidRPr="00304D72" w:rsidRDefault="00304D72" w:rsidP="0030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CHARGES (hors taxes)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D72" w:rsidRPr="00304D72" w:rsidRDefault="00304D72" w:rsidP="0030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  <w:tc>
          <w:tcPr>
            <w:tcW w:w="58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D72" w:rsidRPr="00304D72" w:rsidRDefault="00304D72" w:rsidP="0030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PRODUITS (hors taxes)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D72" w:rsidRPr="00304D72" w:rsidRDefault="00304D72" w:rsidP="0030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</w:tr>
      <w:tr w:rsidR="00304D72" w:rsidRPr="00304D72" w:rsidTr="00304D72">
        <w:trPr>
          <w:trHeight w:val="120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Charges d'exploitation 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Produits </w:t>
            </w:r>
            <w:proofErr w:type="gramStart"/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d'exploitation  :</w:t>
            </w:r>
            <w:proofErr w:type="gramEnd"/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Achats de marchandises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Variation des stocks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Production vendue [biens et services]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Achats de matières premières et autres approvisionnements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700" w:firstLine="1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Sous-total A - Montant net du chiffre d'affaires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Variation des stocks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dont à l'exportation : ............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achats et charges externes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Production stockée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Impôts, taxes et versements assimilés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Production immobilisée ou consommée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Salaires et traitements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Produits nets partiels sur opérations à long terme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Dotations aux amortissements, dépréciations  et aux provisions 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Reprises sur dépréciations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charges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31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700" w:firstLine="1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Sous-total B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I (A + </w:t>
            </w:r>
            <w:proofErr w:type="gramStart"/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 )</w:t>
            </w:r>
            <w:proofErr w:type="gram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Charges financières 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Produits financiers :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Dotations aux amortissements et aux provisions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participation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Intérêts et charges assimilées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D'autres valeurs mobilières et créances de l'actif immobilisé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Différences négatives de change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intérêts et produits assimilés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Charges nettes sur cessions de valeurs mobilières de placement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Reprises sur dépréciations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Différences positives de change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Charges exceptionnelles 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Produits nets sur cessions de valeurs mobilières de placement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opérations de gestion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opérations en capital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Dotations aux amortissements, dépréciations  et aux provisions 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Produits exceptionnels :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opérations de gestion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opérations en capital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Participation des salariés aux résultats (IV)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Reprises sur dépréciations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Impôts sur les bénéfices (V)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13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des charges (I + II + III + IV + </w:t>
            </w:r>
            <w:proofErr w:type="gramStart"/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V 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des produits (I + II + </w:t>
            </w:r>
            <w:proofErr w:type="gramStart"/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III )</w:t>
            </w:r>
            <w:proofErr w:type="gram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13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55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Solde créditeur = </w:t>
            </w: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bénéfice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Solde débiteur = </w:t>
            </w: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perte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90"/>
        </w:trPr>
        <w:tc>
          <w:tcPr>
            <w:tcW w:w="6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304D72" w:rsidRPr="00304D72" w:rsidTr="00304D72">
        <w:trPr>
          <w:trHeight w:val="270"/>
        </w:trPr>
        <w:tc>
          <w:tcPr>
            <w:tcW w:w="6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72" w:rsidRPr="00304D72" w:rsidRDefault="00304D72" w:rsidP="0030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304D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</w:tbl>
    <w:p w:rsidR="00304D72" w:rsidRPr="004C00D2" w:rsidRDefault="00304D72">
      <w:pPr>
        <w:rPr>
          <w:lang w:val="en-US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366"/>
        <w:gridCol w:w="1385"/>
        <w:gridCol w:w="1308"/>
        <w:gridCol w:w="4803"/>
        <w:gridCol w:w="1576"/>
      </w:tblGrid>
      <w:tr w:rsidR="004C00D2" w:rsidRPr="004C00D2" w:rsidTr="004C00D2">
        <w:trPr>
          <w:trHeight w:val="28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MODÈLE DE BILAN (système de base)</w:t>
            </w:r>
          </w:p>
        </w:tc>
      </w:tr>
      <w:tr w:rsidR="004C00D2" w:rsidRPr="004C00D2" w:rsidTr="004C00D2">
        <w:trPr>
          <w:trHeight w:val="16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0D2" w:rsidRPr="004C00D2" w:rsidTr="004C00D2">
        <w:trPr>
          <w:trHeight w:val="259"/>
        </w:trPr>
        <w:tc>
          <w:tcPr>
            <w:tcW w:w="5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ACTIF</w:t>
            </w:r>
          </w:p>
        </w:tc>
        <w:tc>
          <w:tcPr>
            <w:tcW w:w="40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PASSIF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Exercice N</w:t>
            </w:r>
          </w:p>
        </w:tc>
      </w:tr>
      <w:tr w:rsidR="004C00D2" w:rsidRPr="004C00D2" w:rsidTr="004C00D2">
        <w:trPr>
          <w:trHeight w:val="450"/>
        </w:trPr>
        <w:tc>
          <w:tcPr>
            <w:tcW w:w="50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Brut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Amortissements et dépréciations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Net</w:t>
            </w:r>
          </w:p>
        </w:tc>
        <w:tc>
          <w:tcPr>
            <w:tcW w:w="48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CAPITAUX PROPRES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ACTIF IMMOBILISE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Capital [dont versé...]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Immobilisations incorporelles :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Primes d'émission, de fusion, d'apport,...  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Frais d'établissement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Ecarts de réévaluation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Frais de recherche et de développement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Ecart d’équivalence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Concessions, brevets, licences, marques, 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Réserves</w:t>
            </w:r>
            <w:proofErr w:type="gramEnd"/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Fonds commercial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Report à nouveau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Immobilisations corporelles :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Résultat de l'exercice [bénéfice ou perte]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Terrains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Subventions d'investissement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Constructions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réglementées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Installations techniques, matériel et out. industriels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Immobilisations financières :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Participations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PROVISIONS POUR RISQUES ET CHARGES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Titres immobilisés de l’activité de portefeuille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pour risques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pour charges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ACTIF CIRCULANT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DETTES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Stocks et en-cours :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Emprunts obligataires convertibles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Matières premières et autres </w:t>
            </w:r>
            <w:proofErr w:type="spellStart"/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approv</w:t>
            </w:r>
            <w:proofErr w:type="spellEnd"/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Emprunts et dettes auprès des étab.de crédit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Marchandises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Emprunts et dettes financières divers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Avances et acomptes versés sur commandes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Fournisseurs et Comptes rattachés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Créances et comptes rattachés :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fiscales et sociales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Valeurs mobilières de placement :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sur immobilisations et Comptes rattachés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Instruments de trésorerie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Instruments de trésorerie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Disponibilités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Produits constatés d’avance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Charges constatées d’avance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C00D2" w:rsidTr="004C00D2">
        <w:trPr>
          <w:trHeight w:val="255"/>
        </w:trPr>
        <w:tc>
          <w:tcPr>
            <w:tcW w:w="50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4C00D2" w:rsidRPr="004F23DF" w:rsidTr="004C00D2">
        <w:trPr>
          <w:trHeight w:val="270"/>
        </w:trPr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GENERAL (I + </w:t>
            </w:r>
            <w:proofErr w:type="gramStart"/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II )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4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TOTAL GENERAL (I + II + III)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D2" w:rsidRPr="004C00D2" w:rsidRDefault="004C00D2" w:rsidP="004C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fr-FR"/>
              </w:rPr>
            </w:pPr>
            <w:r w:rsidRPr="004C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fr-FR"/>
              </w:rPr>
              <w:t> </w:t>
            </w:r>
          </w:p>
        </w:tc>
      </w:tr>
    </w:tbl>
    <w:p w:rsidR="00304D72" w:rsidRPr="004C00D2" w:rsidRDefault="00304D72">
      <w:pPr>
        <w:rPr>
          <w:lang w:val="en-US"/>
        </w:rPr>
      </w:pPr>
    </w:p>
    <w:p w:rsidR="00304D72" w:rsidRPr="004C00D2" w:rsidRDefault="00304D72">
      <w:pPr>
        <w:rPr>
          <w:lang w:val="en-US"/>
        </w:rPr>
        <w:sectPr w:rsidR="00304D72" w:rsidRPr="004C00D2" w:rsidSect="00304D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04D72" w:rsidRPr="004C00D2" w:rsidRDefault="00304D72">
      <w:pPr>
        <w:rPr>
          <w:lang w:val="en-US"/>
        </w:rPr>
      </w:pPr>
    </w:p>
    <w:sectPr w:rsidR="00304D72" w:rsidRPr="004C00D2" w:rsidSect="0030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2"/>
    <w:rsid w:val="00207381"/>
    <w:rsid w:val="00304D72"/>
    <w:rsid w:val="004C00D2"/>
    <w:rsid w:val="004F23DF"/>
    <w:rsid w:val="00D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2012-01-18T23:20:00Z</dcterms:created>
  <dcterms:modified xsi:type="dcterms:W3CDTF">2012-01-18T23:47:00Z</dcterms:modified>
</cp:coreProperties>
</file>