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81" w:type="dxa"/>
        <w:tblInd w:w="-459" w:type="dxa"/>
        <w:tblLayout w:type="fixed"/>
        <w:tblLook w:val="04A0"/>
      </w:tblPr>
      <w:tblGrid>
        <w:gridCol w:w="1985"/>
        <w:gridCol w:w="2896"/>
        <w:gridCol w:w="4900"/>
      </w:tblGrid>
      <w:tr w:rsidR="0070324C" w:rsidTr="00F62023">
        <w:tc>
          <w:tcPr>
            <w:tcW w:w="1985" w:type="dxa"/>
            <w:vMerge w:val="restart"/>
          </w:tcPr>
          <w:p w:rsidR="0070324C" w:rsidRDefault="0070324C" w:rsidP="00902553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95.75pt" o:ole="">
                  <v:imagedata r:id="rId8" o:title=""/>
                </v:shape>
                <o:OLEObject Type="Embed" ProgID="PBrush" ShapeID="_x0000_i1025" DrawAspect="Content" ObjectID="_1620472597" r:id="rId9"/>
              </w:object>
            </w:r>
          </w:p>
        </w:tc>
        <w:tc>
          <w:tcPr>
            <w:tcW w:w="2896" w:type="dxa"/>
          </w:tcPr>
          <w:p w:rsidR="0070324C" w:rsidRDefault="0070324C" w:rsidP="00902553">
            <w:pPr>
              <w:jc w:val="center"/>
              <w:rPr>
                <w:b/>
                <w:sz w:val="28"/>
              </w:rPr>
            </w:pPr>
          </w:p>
          <w:p w:rsidR="0070324C" w:rsidRPr="00CF5D1A" w:rsidRDefault="00626632" w:rsidP="000100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Rentrée 201</w:t>
            </w:r>
            <w:r w:rsidR="00411852">
              <w:rPr>
                <w:b/>
                <w:sz w:val="28"/>
              </w:rPr>
              <w:t>9</w:t>
            </w:r>
          </w:p>
        </w:tc>
        <w:tc>
          <w:tcPr>
            <w:tcW w:w="4900" w:type="dxa"/>
          </w:tcPr>
          <w:p w:rsidR="0070324C" w:rsidRDefault="005B4BB3" w:rsidP="009025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1095962</wp:posOffset>
                  </wp:positionH>
                  <wp:positionV relativeFrom="paragraph">
                    <wp:posOffset>362215</wp:posOffset>
                  </wp:positionV>
                  <wp:extent cx="2932271" cy="697533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74" y="21246"/>
                      <wp:lineTo x="21474" y="0"/>
                      <wp:lineTo x="0" y="0"/>
                    </wp:wrapPolygon>
                  </wp:wrapTight>
                  <wp:docPr id="3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271" cy="697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324C" w:rsidTr="00F62023">
        <w:tc>
          <w:tcPr>
            <w:tcW w:w="1985" w:type="dxa"/>
            <w:vMerge/>
          </w:tcPr>
          <w:p w:rsidR="0070324C" w:rsidRDefault="0070324C" w:rsidP="00902553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70324C" w:rsidRDefault="007962A0" w:rsidP="005B4BB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BTS MMV </w:t>
            </w:r>
            <w:r w:rsidR="0070324C">
              <w:rPr>
                <w:b/>
                <w:sz w:val="28"/>
                <w:szCs w:val="28"/>
              </w:rPr>
              <w:t>Lycée des Métiers « LE DOLMEN »</w:t>
            </w:r>
          </w:p>
          <w:p w:rsidR="0070324C" w:rsidRDefault="0070324C" w:rsidP="0090255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 xml:space="preserve">Liste de fournitures </w:t>
            </w:r>
            <w:r>
              <w:rPr>
                <w:b/>
                <w:sz w:val="28"/>
                <w:szCs w:val="28"/>
              </w:rPr>
              <w:t xml:space="preserve">élèves </w:t>
            </w:r>
            <w:r w:rsidRPr="002C06E8">
              <w:rPr>
                <w:b/>
                <w:sz w:val="28"/>
                <w:szCs w:val="28"/>
              </w:rPr>
              <w:t>demandées par les enseignants</w:t>
            </w:r>
          </w:p>
        </w:tc>
      </w:tr>
    </w:tbl>
    <w:tbl>
      <w:tblPr>
        <w:tblpPr w:leftFromText="141" w:rightFromText="141" w:vertAnchor="text" w:tblpXSpec="right" w:tblpY="1"/>
        <w:tblOverlap w:val="never"/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394"/>
        <w:gridCol w:w="3446"/>
      </w:tblGrid>
      <w:tr w:rsidR="007962A0" w:rsidRPr="00DA7769" w:rsidTr="007962A0">
        <w:trPr>
          <w:trHeight w:val="559"/>
        </w:trPr>
        <w:tc>
          <w:tcPr>
            <w:tcW w:w="996" w:type="pct"/>
            <w:vAlign w:val="center"/>
          </w:tcPr>
          <w:p w:rsidR="007962A0" w:rsidRPr="00DA7769" w:rsidRDefault="007962A0" w:rsidP="00315E95">
            <w:pPr>
              <w:spacing w:after="0" w:line="240" w:lineRule="auto"/>
              <w:jc w:val="center"/>
              <w:rPr>
                <w:b/>
              </w:rPr>
            </w:pPr>
            <w:r w:rsidRPr="00DA7769">
              <w:rPr>
                <w:b/>
              </w:rPr>
              <w:t>DISCIPLINE</w:t>
            </w:r>
          </w:p>
        </w:tc>
        <w:tc>
          <w:tcPr>
            <w:tcW w:w="4004" w:type="pct"/>
            <w:gridSpan w:val="2"/>
            <w:vAlign w:val="center"/>
          </w:tcPr>
          <w:p w:rsidR="007962A0" w:rsidRPr="00DA7769" w:rsidRDefault="007962A0" w:rsidP="00315E95">
            <w:pPr>
              <w:spacing w:after="0" w:line="240" w:lineRule="auto"/>
              <w:jc w:val="center"/>
              <w:rPr>
                <w:b/>
              </w:rPr>
            </w:pPr>
            <w:r w:rsidRPr="00DA7769">
              <w:rPr>
                <w:b/>
              </w:rPr>
              <w:t>MATERIEL</w:t>
            </w:r>
          </w:p>
        </w:tc>
      </w:tr>
      <w:tr w:rsidR="007962A0" w:rsidRPr="00DA7769" w:rsidTr="004074A8">
        <w:trPr>
          <w:trHeight w:val="7074"/>
        </w:trPr>
        <w:tc>
          <w:tcPr>
            <w:tcW w:w="996" w:type="pct"/>
            <w:vAlign w:val="center"/>
          </w:tcPr>
          <w:p w:rsidR="007962A0" w:rsidRDefault="007962A0" w:rsidP="0090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</w:t>
            </w:r>
            <w:r w:rsidR="004074A8">
              <w:rPr>
                <w:b/>
              </w:rPr>
              <w:t xml:space="preserve"> 1ere année</w:t>
            </w:r>
          </w:p>
          <w:p w:rsidR="007E5C2F" w:rsidRDefault="007E5C2F" w:rsidP="0090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 2ème année</w:t>
            </w:r>
          </w:p>
        </w:tc>
        <w:tc>
          <w:tcPr>
            <w:tcW w:w="2244" w:type="pct"/>
            <w:vAlign w:val="center"/>
          </w:tcPr>
          <w:p w:rsidR="007962A0" w:rsidRPr="00E93A2D" w:rsidRDefault="006F236A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noProof/>
                <w:color w:val="1F497D" w:themeColor="text2"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99.25pt;margin-top:10.6pt;width:149.55pt;height:163.95pt;flip:y;z-index:251662336;mso-position-horizontal-relative:text;mso-position-vertical-relative:text" o:connectortype="straight">
                  <v:stroke endarrow="block"/>
                </v:shape>
              </w:pict>
            </w:r>
            <w:r w:rsidR="007962A0" w:rsidRPr="00E93A2D">
              <w:rPr>
                <w:color w:val="1F497D" w:themeColor="text2"/>
                <w:sz w:val="20"/>
                <w:szCs w:val="20"/>
              </w:rPr>
              <w:t>Pochettes plastiques 200</w:t>
            </w:r>
          </w:p>
          <w:p w:rsidR="00902553" w:rsidRPr="00E93A2D" w:rsidRDefault="007962A0" w:rsidP="00902553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2 classeurs avec anneaux</w:t>
            </w:r>
            <w:r w:rsidR="007E5C2F">
              <w:rPr>
                <w:color w:val="1F497D" w:themeColor="text2"/>
                <w:sz w:val="20"/>
                <w:szCs w:val="20"/>
              </w:rPr>
              <w:t xml:space="preserve"> et levier</w:t>
            </w:r>
          </w:p>
          <w:p w:rsidR="007962A0" w:rsidRPr="00E93A2D" w:rsidRDefault="007962A0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6 intercalaires</w:t>
            </w:r>
          </w:p>
          <w:p w:rsidR="007962A0" w:rsidRPr="00E93A2D" w:rsidRDefault="007962A0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Portes mines 0.7 (HB)</w:t>
            </w:r>
          </w:p>
          <w:p w:rsidR="007962A0" w:rsidRPr="00E93A2D" w:rsidRDefault="006F236A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noProof/>
                <w:color w:val="1F497D" w:themeColor="text2"/>
                <w:sz w:val="20"/>
                <w:szCs w:val="20"/>
                <w:lang w:eastAsia="fr-FR"/>
              </w:rPr>
              <w:pict>
                <v:shape id="_x0000_s1032" type="#_x0000_t32" style="position:absolute;margin-left:92.9pt;margin-top:10pt;width:155.4pt;height:131.45pt;flip:y;z-index:251663360" o:connectortype="straight">
                  <v:stroke endarrow="block"/>
                </v:shape>
              </w:pict>
            </w:r>
            <w:r w:rsidR="007962A0" w:rsidRPr="00E93A2D">
              <w:rPr>
                <w:color w:val="1F497D" w:themeColor="text2"/>
                <w:sz w:val="20"/>
                <w:szCs w:val="20"/>
              </w:rPr>
              <w:t>Mines 0.7 (HB)</w:t>
            </w:r>
          </w:p>
          <w:p w:rsidR="007962A0" w:rsidRPr="00E93A2D" w:rsidRDefault="007E5C2F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Colle en bâton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Ruban</w:t>
            </w:r>
            <w:r w:rsidR="00B25A95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E93A2D">
              <w:rPr>
                <w:color w:val="1F497D" w:themeColor="text2"/>
                <w:sz w:val="20"/>
                <w:szCs w:val="20"/>
              </w:rPr>
              <w:t>adhésif (scotch)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Ciseaux papier</w:t>
            </w:r>
          </w:p>
          <w:p w:rsidR="007962A0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Dé</w:t>
            </w:r>
          </w:p>
          <w:p w:rsidR="007E5C2F" w:rsidRPr="00E93A2D" w:rsidRDefault="007E5C2F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Stylos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frixion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>-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ball</w:t>
            </w:r>
            <w:proofErr w:type="spellEnd"/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Aiguille mode grosseur de 7 à 9</w:t>
            </w:r>
          </w:p>
          <w:p w:rsidR="007962A0" w:rsidRPr="00E93A2D" w:rsidRDefault="006F236A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noProof/>
                <w:color w:val="1F497D" w:themeColor="text2"/>
                <w:sz w:val="20"/>
                <w:szCs w:val="20"/>
                <w:lang w:eastAsia="fr-FR"/>
              </w:rPr>
              <w:pict>
                <v:shape id="_x0000_s1034" type="#_x0000_t32" style="position:absolute;margin-left:72.35pt;margin-top:8.8pt;width:176.95pt;height:58.4pt;flip:y;z-index:251665408" o:connectortype="straight">
                  <v:stroke endarrow="block"/>
                </v:shape>
              </w:pict>
            </w:r>
            <w:r w:rsidR="007962A0" w:rsidRPr="00E93A2D">
              <w:rPr>
                <w:color w:val="1F497D" w:themeColor="text2"/>
                <w:sz w:val="20"/>
                <w:szCs w:val="20"/>
              </w:rPr>
              <w:t xml:space="preserve"> épingle</w:t>
            </w:r>
            <w:r w:rsidR="007E5C2F">
              <w:rPr>
                <w:color w:val="1F497D" w:themeColor="text2"/>
                <w:sz w:val="20"/>
                <w:szCs w:val="20"/>
              </w:rPr>
              <w:t>s</w:t>
            </w:r>
            <w:r w:rsidR="007962A0" w:rsidRPr="00E93A2D">
              <w:rPr>
                <w:color w:val="1F497D" w:themeColor="text2"/>
                <w:sz w:val="20"/>
                <w:szCs w:val="20"/>
              </w:rPr>
              <w:t xml:space="preserve"> à nourrice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1 boîte épingles extra fines</w:t>
            </w:r>
          </w:p>
          <w:p w:rsidR="00902553" w:rsidRPr="00E93A2D" w:rsidRDefault="00902553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Mètre ruban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E93A2D">
              <w:rPr>
                <w:color w:val="1F497D" w:themeColor="text2"/>
                <w:sz w:val="20"/>
                <w:szCs w:val="20"/>
              </w:rPr>
              <w:t>Equerre</w:t>
            </w:r>
            <w:proofErr w:type="spellEnd"/>
            <w:r w:rsidRPr="00E93A2D">
              <w:rPr>
                <w:color w:val="1F497D" w:themeColor="text2"/>
                <w:sz w:val="20"/>
                <w:szCs w:val="20"/>
              </w:rPr>
              <w:t xml:space="preserve"> de 35 cm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Réglet inox de 15 cm</w:t>
            </w:r>
          </w:p>
          <w:p w:rsidR="007962A0" w:rsidRPr="00E93A2D" w:rsidRDefault="006F236A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noProof/>
                <w:color w:val="1F497D" w:themeColor="text2"/>
                <w:sz w:val="20"/>
                <w:szCs w:val="20"/>
                <w:lang w:eastAsia="fr-FR"/>
              </w:rPr>
              <w:pict>
                <v:shape id="_x0000_s1037" type="#_x0000_t32" style="position:absolute;margin-left:110pt;margin-top:2.55pt;width:151.8pt;height:15.65pt;flip:y;z-index:251667456" o:connectortype="straight">
                  <v:stroke endarrow="block"/>
                </v:shape>
              </w:pict>
            </w:r>
            <w:r w:rsidR="007962A0" w:rsidRPr="00E93A2D">
              <w:rPr>
                <w:color w:val="1F497D" w:themeColor="text2"/>
                <w:sz w:val="20"/>
                <w:szCs w:val="20"/>
              </w:rPr>
              <w:t>Règle courbe</w:t>
            </w:r>
          </w:p>
          <w:p w:rsidR="007962A0" w:rsidRPr="00E93A2D" w:rsidRDefault="007962A0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E93A2D">
              <w:rPr>
                <w:color w:val="1F497D" w:themeColor="text2"/>
                <w:sz w:val="20"/>
                <w:szCs w:val="20"/>
              </w:rPr>
              <w:t>Règle japonaise</w:t>
            </w:r>
            <w:r w:rsidR="004F710C" w:rsidRPr="00E93A2D">
              <w:rPr>
                <w:color w:val="1F497D" w:themeColor="text2"/>
                <w:sz w:val="20"/>
                <w:szCs w:val="20"/>
              </w:rPr>
              <w:t xml:space="preserve"> de 50 cm</w:t>
            </w:r>
          </w:p>
          <w:p w:rsidR="007962A0" w:rsidRPr="00E93A2D" w:rsidRDefault="007E5C2F" w:rsidP="007962A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Ciseaux de coupe et ciseaux lingère courts </w:t>
            </w:r>
          </w:p>
          <w:p w:rsidR="007962A0" w:rsidRPr="00E93A2D" w:rsidRDefault="007962A0" w:rsidP="007962A0">
            <w:pPr>
              <w:spacing w:after="0" w:line="240" w:lineRule="auto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r w:rsidRPr="00E93A2D">
              <w:rPr>
                <w:i/>
                <w:color w:val="1F497D" w:themeColor="text2"/>
                <w:sz w:val="20"/>
                <w:szCs w:val="20"/>
              </w:rPr>
              <w:t xml:space="preserve">Chaque élève doit impérativement </w:t>
            </w:r>
          </w:p>
          <w:p w:rsidR="007962A0" w:rsidRPr="00E93A2D" w:rsidRDefault="007962A0" w:rsidP="007962A0">
            <w:pPr>
              <w:spacing w:after="0" w:line="240" w:lineRule="auto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r w:rsidRPr="00E93A2D">
              <w:rPr>
                <w:i/>
                <w:color w:val="1F497D" w:themeColor="text2"/>
                <w:sz w:val="20"/>
                <w:szCs w:val="20"/>
              </w:rPr>
              <w:t>avoir son matériel en début de cours</w:t>
            </w:r>
          </w:p>
          <w:p w:rsidR="007962A0" w:rsidRPr="00E93A2D" w:rsidRDefault="007962A0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:rsidR="007962A0" w:rsidRPr="00555BF0" w:rsidRDefault="006F236A" w:rsidP="007962A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.2pt;margin-top:-59.75pt;width:72.55pt;height:75.75pt;z-index:251658240;mso-position-horizontal-relative:text;mso-position-vertical-relative:text">
                  <v:textbox>
                    <w:txbxContent>
                      <w:p w:rsidR="00902553" w:rsidRDefault="0090255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742950" cy="895350"/>
                              <wp:effectExtent l="19050" t="0" r="0" b="0"/>
                              <wp:docPr id="2" name="irc_ilrp_mut" descr="https://encrypted-tbn1.gstatic.com/images?q=tbn:ANd9GcSPVP5MFqXxI5qQ3IGbLnLdHBur3YjQm-5nK6czYNYVJ47TtWMCvda2PQ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ilrp_mut" descr="https://encrypted-tbn1.gstatic.com/images?q=tbn:ANd9GcSPVP5MFqXxI5qQ3IGbLnLdHBur3YjQm-5nK6czYNYVJ47TtWMCvda2PQ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 r="168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20"/>
                <w:szCs w:val="20"/>
                <w:lang w:eastAsia="fr-FR"/>
              </w:rPr>
              <w:pict>
                <v:shape id="_x0000_s1028" type="#_x0000_t202" style="position:absolute;left:0;text-align:left;margin-left:28.1pt;margin-top:22.75pt;width:103.5pt;height:34.45pt;z-index:251659264;mso-position-horizontal-relative:text;mso-position-vertical-relative:text">
                  <v:textbox>
                    <w:txbxContent>
                      <w:p w:rsidR="00902553" w:rsidRDefault="0090255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22045" cy="342900"/>
                              <wp:effectExtent l="19050" t="0" r="1905" b="0"/>
                              <wp:docPr id="5" name="Image 5" descr="Résultat de recherche d'images pour &quot;règle acier 15cm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Résultat de recherche d'images pour &quot;règle acier 15cm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 t="34746" b="3474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204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20"/>
                <w:szCs w:val="20"/>
                <w:lang w:eastAsia="fr-FR"/>
              </w:rPr>
              <w:pict>
                <v:shape id="_x0000_s1029" type="#_x0000_t202" style="position:absolute;left:0;text-align:left;margin-left:37.3pt;margin-top:69.25pt;width:80.75pt;height:77.6pt;z-index:251660288;mso-position-horizontal-relative:text;mso-position-vertical-relative:text">
                  <v:textbox>
                    <w:txbxContent>
                      <w:p w:rsidR="00902553" w:rsidRDefault="0090255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39800" cy="939800"/>
                              <wp:effectExtent l="19050" t="0" r="0" b="0"/>
                              <wp:docPr id="8" name="Image 8" descr="Image associé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mage associé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9800" cy="939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20"/>
                <w:szCs w:val="20"/>
                <w:lang w:eastAsia="fr-FR"/>
              </w:rPr>
              <w:pict>
                <v:shape id="_x0000_s1030" type="#_x0000_t202" style="position:absolute;left:0;text-align:left;margin-left:37.2pt;margin-top:164.7pt;width:101.25pt;height:84.75pt;z-index:251661312;mso-position-horizontal-relative:text;mso-position-vertical-relative:text">
                  <v:textbox>
                    <w:txbxContent>
                      <w:p w:rsidR="004F710C" w:rsidRDefault="004F710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093470" cy="1093470"/>
                              <wp:effectExtent l="19050" t="0" r="0" b="0"/>
                              <wp:docPr id="11" name="Image 11" descr="Résultat de recherche d'images pour &quot;règle japonais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Résultat de recherche d'images pour &quot;règle japonais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470" cy="1093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4074A8" w:rsidRPr="00DA7769" w:rsidTr="004074A8">
        <w:trPr>
          <w:trHeight w:val="1720"/>
        </w:trPr>
        <w:tc>
          <w:tcPr>
            <w:tcW w:w="996" w:type="pct"/>
            <w:vAlign w:val="center"/>
          </w:tcPr>
          <w:p w:rsidR="004074A8" w:rsidRDefault="00E93A2D" w:rsidP="0090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mathématiques</w:t>
            </w:r>
          </w:p>
        </w:tc>
        <w:tc>
          <w:tcPr>
            <w:tcW w:w="2244" w:type="pct"/>
            <w:vAlign w:val="center"/>
          </w:tcPr>
          <w:p w:rsidR="00E93A2D" w:rsidRPr="006A767A" w:rsidRDefault="00E93A2D" w:rsidP="00E93A2D">
            <w:pPr>
              <w:spacing w:after="0" w:line="240" w:lineRule="auto"/>
              <w:rPr>
                <w:color w:val="1F497D" w:themeColor="text2"/>
                <w:sz w:val="20"/>
                <w:szCs w:val="20"/>
                <w:u w:val="single"/>
              </w:rPr>
            </w:pPr>
            <w:r w:rsidRPr="006A767A">
              <w:rPr>
                <w:color w:val="1F497D" w:themeColor="text2"/>
                <w:sz w:val="20"/>
                <w:szCs w:val="20"/>
                <w:u w:val="single"/>
              </w:rPr>
              <w:t xml:space="preserve"> </w:t>
            </w:r>
          </w:p>
          <w:p w:rsidR="00E93A2D" w:rsidRPr="006A767A" w:rsidRDefault="00E93A2D" w:rsidP="00E93A2D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6A767A">
              <w:rPr>
                <w:color w:val="1F497D" w:themeColor="text2"/>
                <w:sz w:val="20"/>
                <w:szCs w:val="20"/>
              </w:rPr>
              <w:t xml:space="preserve">TROUSSE : Crayons (bleu, vert, rouge, noir), crayon à papier, gomme, colle, effaceur,         double-décimètre, équerre, rapporteur, compas,                                                                               </w:t>
            </w:r>
          </w:p>
          <w:p w:rsidR="00E93A2D" w:rsidRPr="006A767A" w:rsidRDefault="00E93A2D" w:rsidP="00E93A2D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6A767A">
              <w:rPr>
                <w:color w:val="1F497D" w:themeColor="text2"/>
                <w:sz w:val="20"/>
                <w:szCs w:val="20"/>
              </w:rPr>
              <w:t xml:space="preserve">PREVOIR une somme d'environ 3€ pour l'achat du support de travail demandé par l'enseignant en Septembre        </w:t>
            </w:r>
          </w:p>
          <w:p w:rsidR="00E93A2D" w:rsidRPr="006A767A" w:rsidRDefault="00E93A2D" w:rsidP="00E93A2D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6A767A">
              <w:rPr>
                <w:color w:val="1F497D" w:themeColor="text2"/>
                <w:sz w:val="20"/>
                <w:szCs w:val="20"/>
              </w:rPr>
              <w:t xml:space="preserve"> CALCULATRICE de l'année précédente, sinon attendre indications du professeur à la rentrée</w:t>
            </w:r>
          </w:p>
          <w:p w:rsidR="004074A8" w:rsidRPr="00E93A2D" w:rsidRDefault="004074A8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:rsidR="004074A8" w:rsidRDefault="004074A8" w:rsidP="007962A0">
            <w:pPr>
              <w:spacing w:after="0" w:line="240" w:lineRule="auto"/>
              <w:jc w:val="center"/>
              <w:rPr>
                <w:i/>
                <w:noProof/>
                <w:sz w:val="20"/>
                <w:szCs w:val="20"/>
                <w:lang w:eastAsia="fr-FR"/>
              </w:rPr>
            </w:pPr>
          </w:p>
        </w:tc>
      </w:tr>
      <w:tr w:rsidR="004074A8" w:rsidRPr="00DA7769" w:rsidTr="004074A8">
        <w:trPr>
          <w:trHeight w:val="1569"/>
        </w:trPr>
        <w:tc>
          <w:tcPr>
            <w:tcW w:w="996" w:type="pct"/>
            <w:vAlign w:val="center"/>
          </w:tcPr>
          <w:p w:rsidR="004074A8" w:rsidRDefault="006A767A" w:rsidP="0090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Arts appliqués</w:t>
            </w:r>
          </w:p>
        </w:tc>
        <w:tc>
          <w:tcPr>
            <w:tcW w:w="2244" w:type="pct"/>
            <w:vAlign w:val="center"/>
          </w:tcPr>
          <w:p w:rsidR="004074A8" w:rsidRPr="006A767A" w:rsidRDefault="006A767A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6A767A">
              <w:rPr>
                <w:color w:val="1F497D" w:themeColor="text2"/>
                <w:sz w:val="20"/>
                <w:szCs w:val="20"/>
              </w:rPr>
              <w:t>Carnet de dessin A4 /A3</w:t>
            </w:r>
          </w:p>
          <w:p w:rsidR="006A767A" w:rsidRPr="006A767A" w:rsidRDefault="006A767A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6A767A">
              <w:rPr>
                <w:color w:val="1F497D" w:themeColor="text2"/>
                <w:sz w:val="20"/>
                <w:szCs w:val="20"/>
              </w:rPr>
              <w:t>Feutres « </w:t>
            </w:r>
            <w:proofErr w:type="spellStart"/>
            <w:r w:rsidRPr="006A767A">
              <w:rPr>
                <w:color w:val="1F497D" w:themeColor="text2"/>
                <w:sz w:val="20"/>
                <w:szCs w:val="20"/>
              </w:rPr>
              <w:t>promarkeur</w:t>
            </w:r>
            <w:proofErr w:type="spellEnd"/>
            <w:r w:rsidRPr="006A767A">
              <w:rPr>
                <w:color w:val="1F497D" w:themeColor="text2"/>
                <w:sz w:val="20"/>
                <w:szCs w:val="20"/>
              </w:rPr>
              <w:t> » de 3 couleurs  différentes.</w:t>
            </w:r>
          </w:p>
          <w:p w:rsidR="006A767A" w:rsidRDefault="000D042C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Matériel dessin aquarelle (</w:t>
            </w:r>
            <w:r w:rsidR="006A767A" w:rsidRPr="006A767A">
              <w:rPr>
                <w:color w:val="1F497D" w:themeColor="text2"/>
                <w:sz w:val="20"/>
                <w:szCs w:val="20"/>
              </w:rPr>
              <w:t>feutres</w:t>
            </w:r>
            <w:r>
              <w:rPr>
                <w:color w:val="1F497D" w:themeColor="text2"/>
                <w:sz w:val="20"/>
                <w:szCs w:val="20"/>
              </w:rPr>
              <w:t>, crayons papier, crayons de couleur)</w:t>
            </w:r>
          </w:p>
          <w:p w:rsidR="00781CE8" w:rsidRPr="006A767A" w:rsidRDefault="00781CE8" w:rsidP="00555BF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1 Feutre fin noir </w:t>
            </w:r>
          </w:p>
          <w:p w:rsidR="00781CE8" w:rsidRPr="006A767A" w:rsidRDefault="00781CE8" w:rsidP="00781CE8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1 Feutre épais noir </w:t>
            </w:r>
          </w:p>
          <w:p w:rsidR="00781CE8" w:rsidRDefault="00781CE8" w:rsidP="00555BF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074A8" w:rsidRDefault="004074A8" w:rsidP="00555BF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074A8" w:rsidRDefault="004074A8" w:rsidP="00555BF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074A8" w:rsidRPr="000100B9" w:rsidRDefault="004074A8" w:rsidP="00555BF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:rsidR="004074A8" w:rsidRDefault="004074A8" w:rsidP="007962A0">
            <w:pPr>
              <w:spacing w:after="0" w:line="240" w:lineRule="auto"/>
              <w:jc w:val="center"/>
              <w:rPr>
                <w:i/>
                <w:noProof/>
                <w:sz w:val="20"/>
                <w:szCs w:val="20"/>
                <w:lang w:eastAsia="fr-FR"/>
              </w:rPr>
            </w:pPr>
          </w:p>
        </w:tc>
      </w:tr>
    </w:tbl>
    <w:p w:rsidR="006E1FD5" w:rsidRDefault="006E1FD5">
      <w:bookmarkStart w:id="0" w:name="_GoBack"/>
      <w:bookmarkEnd w:id="0"/>
    </w:p>
    <w:sectPr w:rsidR="006E1FD5" w:rsidSect="00DB3D4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9B" w:rsidRDefault="00E7639B" w:rsidP="0016234E">
      <w:pPr>
        <w:spacing w:after="0" w:line="240" w:lineRule="auto"/>
      </w:pPr>
      <w:r>
        <w:separator/>
      </w:r>
    </w:p>
  </w:endnote>
  <w:endnote w:type="continuationSeparator" w:id="1">
    <w:p w:rsidR="00E7639B" w:rsidRDefault="00E7639B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9B" w:rsidRDefault="00E7639B" w:rsidP="0016234E">
      <w:pPr>
        <w:spacing w:after="0" w:line="240" w:lineRule="auto"/>
      </w:pPr>
      <w:r>
        <w:separator/>
      </w:r>
    </w:p>
  </w:footnote>
  <w:footnote w:type="continuationSeparator" w:id="1">
    <w:p w:rsidR="00E7639B" w:rsidRDefault="00E7639B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4205"/>
    <w:multiLevelType w:val="hybridMultilevel"/>
    <w:tmpl w:val="01F8F258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9D"/>
    <w:multiLevelType w:val="hybridMultilevel"/>
    <w:tmpl w:val="AE4E90FC"/>
    <w:lvl w:ilvl="0" w:tplc="2F0655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03F2C"/>
    <w:multiLevelType w:val="hybridMultilevel"/>
    <w:tmpl w:val="924A966A"/>
    <w:lvl w:ilvl="0" w:tplc="2F0655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4B83"/>
    <w:multiLevelType w:val="hybridMultilevel"/>
    <w:tmpl w:val="9D8C7F96"/>
    <w:lvl w:ilvl="0" w:tplc="3CB097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846C60"/>
    <w:multiLevelType w:val="hybridMultilevel"/>
    <w:tmpl w:val="5D481CA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F7C2C"/>
    <w:multiLevelType w:val="hybridMultilevel"/>
    <w:tmpl w:val="079AE6DA"/>
    <w:lvl w:ilvl="0" w:tplc="1294315E">
      <w:start w:val="1"/>
      <w:numFmt w:val="bullet"/>
      <w:lvlText w:val=""/>
      <w:lvlJc w:val="left"/>
      <w:pPr>
        <w:ind w:left="33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2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9769A"/>
    <w:multiLevelType w:val="hybridMultilevel"/>
    <w:tmpl w:val="96DAB968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9A5B67"/>
    <w:multiLevelType w:val="hybridMultilevel"/>
    <w:tmpl w:val="8356E318"/>
    <w:lvl w:ilvl="0" w:tplc="2F0655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4"/>
  </w:num>
  <w:num w:numId="5">
    <w:abstractNumId w:val="0"/>
  </w:num>
  <w:num w:numId="6">
    <w:abstractNumId w:val="7"/>
  </w:num>
  <w:num w:numId="7">
    <w:abstractNumId w:val="21"/>
  </w:num>
  <w:num w:numId="8">
    <w:abstractNumId w:val="24"/>
  </w:num>
  <w:num w:numId="9">
    <w:abstractNumId w:val="22"/>
  </w:num>
  <w:num w:numId="10">
    <w:abstractNumId w:val="20"/>
  </w:num>
  <w:num w:numId="11">
    <w:abstractNumId w:val="16"/>
  </w:num>
  <w:num w:numId="12">
    <w:abstractNumId w:val="27"/>
  </w:num>
  <w:num w:numId="13">
    <w:abstractNumId w:val="25"/>
  </w:num>
  <w:num w:numId="14">
    <w:abstractNumId w:val="28"/>
  </w:num>
  <w:num w:numId="15">
    <w:abstractNumId w:val="4"/>
  </w:num>
  <w:num w:numId="16">
    <w:abstractNumId w:val="5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 w:numId="21">
    <w:abstractNumId w:val="1"/>
  </w:num>
  <w:num w:numId="22">
    <w:abstractNumId w:val="11"/>
  </w:num>
  <w:num w:numId="23">
    <w:abstractNumId w:val="13"/>
  </w:num>
  <w:num w:numId="24">
    <w:abstractNumId w:val="18"/>
  </w:num>
  <w:num w:numId="25">
    <w:abstractNumId w:val="19"/>
  </w:num>
  <w:num w:numId="26">
    <w:abstractNumId w:val="6"/>
  </w:num>
  <w:num w:numId="27">
    <w:abstractNumId w:val="2"/>
  </w:num>
  <w:num w:numId="28">
    <w:abstractNumId w:val="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100B9"/>
    <w:rsid w:val="000221B0"/>
    <w:rsid w:val="00050742"/>
    <w:rsid w:val="00067B92"/>
    <w:rsid w:val="000D042C"/>
    <w:rsid w:val="00124D48"/>
    <w:rsid w:val="0016234E"/>
    <w:rsid w:val="00207A08"/>
    <w:rsid w:val="00216991"/>
    <w:rsid w:val="0022119B"/>
    <w:rsid w:val="00221E4D"/>
    <w:rsid w:val="002266B8"/>
    <w:rsid w:val="00226C92"/>
    <w:rsid w:val="002329E2"/>
    <w:rsid w:val="002718EA"/>
    <w:rsid w:val="002A6788"/>
    <w:rsid w:val="002C06E8"/>
    <w:rsid w:val="002D070F"/>
    <w:rsid w:val="002D6404"/>
    <w:rsid w:val="002E2F1B"/>
    <w:rsid w:val="003106F0"/>
    <w:rsid w:val="00315E95"/>
    <w:rsid w:val="003219DC"/>
    <w:rsid w:val="00340503"/>
    <w:rsid w:val="00350879"/>
    <w:rsid w:val="003673B4"/>
    <w:rsid w:val="003D706C"/>
    <w:rsid w:val="00401257"/>
    <w:rsid w:val="004074A8"/>
    <w:rsid w:val="00411852"/>
    <w:rsid w:val="00420558"/>
    <w:rsid w:val="004D5CA3"/>
    <w:rsid w:val="004F710C"/>
    <w:rsid w:val="0051619B"/>
    <w:rsid w:val="00530084"/>
    <w:rsid w:val="00533568"/>
    <w:rsid w:val="005354A1"/>
    <w:rsid w:val="00555BF0"/>
    <w:rsid w:val="00557985"/>
    <w:rsid w:val="005A21D4"/>
    <w:rsid w:val="005B4BB3"/>
    <w:rsid w:val="005C44EF"/>
    <w:rsid w:val="006130C8"/>
    <w:rsid w:val="00626632"/>
    <w:rsid w:val="00631B05"/>
    <w:rsid w:val="00632398"/>
    <w:rsid w:val="00641A6E"/>
    <w:rsid w:val="006A5E79"/>
    <w:rsid w:val="006A767A"/>
    <w:rsid w:val="006C6422"/>
    <w:rsid w:val="006E1FD5"/>
    <w:rsid w:val="006E30F5"/>
    <w:rsid w:val="006F236A"/>
    <w:rsid w:val="0070324C"/>
    <w:rsid w:val="00753EBF"/>
    <w:rsid w:val="00781CE8"/>
    <w:rsid w:val="007962A0"/>
    <w:rsid w:val="007A48C6"/>
    <w:rsid w:val="007E5C2F"/>
    <w:rsid w:val="007F0110"/>
    <w:rsid w:val="00813A77"/>
    <w:rsid w:val="008446D0"/>
    <w:rsid w:val="008449BD"/>
    <w:rsid w:val="00854F1F"/>
    <w:rsid w:val="00865AE2"/>
    <w:rsid w:val="00900E9D"/>
    <w:rsid w:val="00902553"/>
    <w:rsid w:val="00903D78"/>
    <w:rsid w:val="009058D0"/>
    <w:rsid w:val="0092004B"/>
    <w:rsid w:val="00946162"/>
    <w:rsid w:val="009650A4"/>
    <w:rsid w:val="009A72E6"/>
    <w:rsid w:val="009D26E9"/>
    <w:rsid w:val="009E6738"/>
    <w:rsid w:val="00A2003D"/>
    <w:rsid w:val="00A24EB5"/>
    <w:rsid w:val="00A3493F"/>
    <w:rsid w:val="00A663EF"/>
    <w:rsid w:val="00A7005E"/>
    <w:rsid w:val="00A8353A"/>
    <w:rsid w:val="00A83788"/>
    <w:rsid w:val="00AA01B6"/>
    <w:rsid w:val="00B105CC"/>
    <w:rsid w:val="00B241C7"/>
    <w:rsid w:val="00B25A95"/>
    <w:rsid w:val="00B26338"/>
    <w:rsid w:val="00B658DD"/>
    <w:rsid w:val="00B842C7"/>
    <w:rsid w:val="00BC3313"/>
    <w:rsid w:val="00C461BD"/>
    <w:rsid w:val="00C6201C"/>
    <w:rsid w:val="00C866EA"/>
    <w:rsid w:val="00CC4DA9"/>
    <w:rsid w:val="00D37D95"/>
    <w:rsid w:val="00D51482"/>
    <w:rsid w:val="00D65A37"/>
    <w:rsid w:val="00D706F6"/>
    <w:rsid w:val="00D96E35"/>
    <w:rsid w:val="00D9732B"/>
    <w:rsid w:val="00DA7769"/>
    <w:rsid w:val="00DB3D44"/>
    <w:rsid w:val="00DB71B2"/>
    <w:rsid w:val="00DB7757"/>
    <w:rsid w:val="00DC6D14"/>
    <w:rsid w:val="00E016DE"/>
    <w:rsid w:val="00E40CBB"/>
    <w:rsid w:val="00E511E5"/>
    <w:rsid w:val="00E56C6E"/>
    <w:rsid w:val="00E7639B"/>
    <w:rsid w:val="00E84D91"/>
    <w:rsid w:val="00E93A2D"/>
    <w:rsid w:val="00EA06F4"/>
    <w:rsid w:val="00EB2956"/>
    <w:rsid w:val="00EB381E"/>
    <w:rsid w:val="00ED39BD"/>
    <w:rsid w:val="00EE6407"/>
    <w:rsid w:val="00EF144E"/>
    <w:rsid w:val="00EF71B0"/>
    <w:rsid w:val="00F12732"/>
    <w:rsid w:val="00F50484"/>
    <w:rsid w:val="00F570AF"/>
    <w:rsid w:val="00F62023"/>
    <w:rsid w:val="00F64B3C"/>
    <w:rsid w:val="00FD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4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65A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2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B5FF-E778-4B45-BE51-2247108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14</cp:revision>
  <cp:lastPrinted>2013-06-11T16:06:00Z</cp:lastPrinted>
  <dcterms:created xsi:type="dcterms:W3CDTF">2017-05-17T08:48:00Z</dcterms:created>
  <dcterms:modified xsi:type="dcterms:W3CDTF">2019-05-27T12:30:00Z</dcterms:modified>
</cp:coreProperties>
</file>