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96" w:rsidRPr="008F1096" w:rsidRDefault="00B749D1" w:rsidP="00A5383E">
      <w:pPr>
        <w:spacing w:before="120" w:after="120" w:line="240" w:lineRule="auto"/>
        <w:jc w:val="center"/>
        <w:rPr>
          <w:rFonts w:ascii="Batang" w:eastAsia="Batang" w:hAnsi="Batang" w:cs="Times New Roman"/>
          <w:b/>
          <w:bCs/>
          <w:sz w:val="32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-833120</wp:posOffset>
            </wp:positionV>
            <wp:extent cx="5753100" cy="1181100"/>
            <wp:effectExtent l="0" t="0" r="0" b="0"/>
            <wp:wrapSquare wrapText="bothSides"/>
            <wp:docPr id="2" name="Image 2" descr="Logo de Parcours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e Parcours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1096" w:rsidRPr="008F1096">
        <w:rPr>
          <w:rFonts w:ascii="Batang" w:eastAsia="Batang" w:hAnsi="Batang" w:cs="Times New Roman"/>
          <w:b/>
          <w:bCs/>
          <w:sz w:val="32"/>
          <w:szCs w:val="24"/>
          <w:lang w:eastAsia="fr-FR"/>
        </w:rPr>
        <w:t xml:space="preserve">Sur </w:t>
      </w:r>
      <w:hyperlink r:id="rId6" w:tgtFrame="_blank" w:history="1">
        <w:r w:rsidR="008F1096" w:rsidRPr="004F0DE7">
          <w:rPr>
            <w:rFonts w:ascii="Batang" w:eastAsia="Batang" w:hAnsi="Batang" w:cs="Times New Roman"/>
            <w:b/>
            <w:bCs/>
            <w:color w:val="FF0000"/>
            <w:sz w:val="32"/>
            <w:szCs w:val="24"/>
            <w:u w:val="single"/>
            <w:lang w:eastAsia="fr-FR"/>
          </w:rPr>
          <w:t>Parcoursup.fr</w:t>
        </w:r>
      </w:hyperlink>
    </w:p>
    <w:p w:rsidR="008F1096" w:rsidRPr="008F1096" w:rsidRDefault="00B12670" w:rsidP="00A5383E">
      <w:pPr>
        <w:spacing w:before="120" w:after="120" w:line="240" w:lineRule="auto"/>
        <w:rPr>
          <w:rFonts w:ascii="Batang" w:eastAsia="Batang" w:hAnsi="Batang" w:cs="Times New Roman"/>
          <w:color w:val="002060"/>
          <w:sz w:val="24"/>
          <w:szCs w:val="24"/>
          <w:lang w:eastAsia="fr-FR"/>
        </w:rPr>
      </w:pPr>
      <w:r w:rsidRPr="00B12670">
        <w:rPr>
          <w:noProof/>
          <w:lang w:eastAsia="fr-FR"/>
        </w:rPr>
      </w:r>
      <w:r w:rsidRPr="00B12670">
        <w:rPr>
          <w:noProof/>
          <w:lang w:eastAsia="fr-FR"/>
        </w:rPr>
        <w:pict>
          <v:rect id="Rectangle 1" o:spid="_x0000_s1027" alt="Parcoursup, entrez dans l'enseignement supérieu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V7Y3wIAAPEFAAAOAAAAZHJzL2Uyb0RvYy54bWysVM1y0zAQvjPDO2h04YJrOzg/9tTptHHM&#10;MFOgQ+EBFFuONciSkJQ6LcMD8Ry8GCs5SZP2wgA+aKRd+dvdbz/t+cW24+iOasOkyHF8FmFERSVr&#10;JtY5/vK5DGYYGUtETbgUNMf31OCL+csX573K6Ei2ktdUIwARJutVjltrVRaGpmppR8yZVFSAs5G6&#10;IxaOeh3WmvSA3vFwFEWTsJe6VlpW1BiwFoMTzz1+09DKfmwaQy3iOYbcrF+1X1duDefnJFtrolpW&#10;7dIgf5FFR5iAoAeogliCNpo9g+pYpaWRjT2rZBfKpmEV9TVANXH0pJrblijqawFyjDrQZP4fbPXh&#10;7kYjVkPvMBKkgxZ9AtKIWHOKwFRTUwFdN0RXcqPNRr2G/lpNH1BNhEH8FRWGsrWgHZgR+H/91Ixu&#10;tCO2VyYD/Ft1ox01Rl3L6qtBQi5awKeXRkGkIfDepLXsW0pqqDB2EOEJhjsYQEOr/r2sIVWysdLT&#10;vm1052IAoWjru3t/6C7dWlSB8U2UzCLQQAWu3d5FINn+Z6WNfUtlh9wmxxqy8+Dk7trY4er+iosl&#10;ZMk4BzvJuDgxAOZggdDwq/O5JLwevqdRupwtZ0mQjCbLIImKIrgsF0kwKePpuHhTLBZF/MPFjZOs&#10;ZXVNhQuz12ac/Fnvd69kUNVBnUZyVjs4l5LR69WCa3RH4G2U/vOUg+fxWniahucLanlSUjxKoqtR&#10;GpST2TRIymQcpNNoFkRxepVOoiRNivK0pGsm6L+XhPocp+PR2HfpKOkntUX+e14byTpmYfpw1uUY&#10;pAGfu0Qyp8ClqP3eEsaH/REVLv1HKqDd+0Z7vTqJDupfyfoe5KolyAmUB3MSNq3UDxj1MHNybL5t&#10;iKYY8XcCJJ/GSeKGlD8k4+kIDvrYszr2EFEBVI4tRsN2YYfBtlGarVuIFHtihLyEZ9IwL2H3hIas&#10;do8L5oqvZDcD3eA6Pvtbj5N6/h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b5V7Y3wIAAPEFAAAOAAAAAAAAAAAAAAAAAC4CAABk&#10;cnMvZTJvRG9jLnhtbFBLAQItABQABgAIAAAAIQBMoOks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 w:rsidR="00B749D1" w:rsidRPr="00B749D1">
        <w:t xml:space="preserve"> </w:t>
      </w:r>
      <w:r w:rsidR="008F1096" w:rsidRPr="00A408F5">
        <w:rPr>
          <w:rFonts w:ascii="Batang" w:eastAsia="Batang" w:hAnsi="Batang" w:cs="Times New Roman"/>
          <w:b/>
          <w:bCs/>
          <w:color w:val="002060"/>
          <w:sz w:val="24"/>
          <w:szCs w:val="24"/>
          <w:u w:val="single"/>
          <w:lang w:eastAsia="fr-FR"/>
        </w:rPr>
        <w:t>Des outils qui vous permettent d’accompagner vos enfants</w:t>
      </w:r>
      <w:r w:rsidR="008F1096" w:rsidRPr="008F1096">
        <w:rPr>
          <w:rFonts w:ascii="Batang" w:eastAsia="Batang" w:hAnsi="Batang" w:cs="Times New Roman"/>
          <w:b/>
          <w:bCs/>
          <w:color w:val="002060"/>
          <w:sz w:val="24"/>
          <w:szCs w:val="24"/>
          <w:lang w:eastAsia="fr-FR"/>
        </w:rPr>
        <w:t xml:space="preserve"> dans cette phase de réflexion sur le projet d’orientation et de formulation des vœux : </w:t>
      </w:r>
    </w:p>
    <w:p w:rsidR="008F1096" w:rsidRPr="008F1096" w:rsidRDefault="008F1096" w:rsidP="00A5383E">
      <w:pPr>
        <w:pStyle w:val="Paragraphedeliste"/>
        <w:numPr>
          <w:ilvl w:val="0"/>
          <w:numId w:val="1"/>
        </w:numPr>
        <w:spacing w:before="120" w:beforeAutospacing="0" w:after="120" w:afterAutospacing="0"/>
        <w:rPr>
          <w:rFonts w:ascii="Batang" w:eastAsia="Batang" w:hAnsi="Batang"/>
          <w:color w:val="002060"/>
        </w:rPr>
      </w:pPr>
      <w:r w:rsidRPr="008F1096">
        <w:rPr>
          <w:rFonts w:ascii="Batang" w:eastAsia="Batang" w:hAnsi="Batang"/>
          <w:b/>
          <w:bCs/>
          <w:color w:val="002060"/>
        </w:rPr>
        <w:t xml:space="preserve">Des conseils pour aider les élèves dans l’étape de formulation des vœux </w:t>
      </w:r>
    </w:p>
    <w:p w:rsidR="008F1096" w:rsidRPr="008F1096" w:rsidRDefault="008F1096" w:rsidP="00A5383E">
      <w:pPr>
        <w:pStyle w:val="Paragraphedeliste"/>
        <w:numPr>
          <w:ilvl w:val="0"/>
          <w:numId w:val="1"/>
        </w:numPr>
        <w:spacing w:before="120" w:beforeAutospacing="0" w:after="120" w:afterAutospacing="0"/>
        <w:rPr>
          <w:rFonts w:ascii="Batang" w:eastAsia="Batang" w:hAnsi="Batang"/>
          <w:color w:val="002060"/>
        </w:rPr>
      </w:pPr>
      <w:r w:rsidRPr="008F1096">
        <w:rPr>
          <w:rFonts w:ascii="Batang" w:eastAsia="Batang" w:hAnsi="Batang"/>
          <w:b/>
          <w:bCs/>
          <w:color w:val="002060"/>
        </w:rPr>
        <w:t>Des vidéos tutos</w:t>
      </w:r>
      <w:r w:rsidRPr="008F1096">
        <w:rPr>
          <w:rFonts w:ascii="Batang" w:eastAsia="Batang" w:hAnsi="Batang"/>
          <w:color w:val="002060"/>
        </w:rPr>
        <w:t xml:space="preserve"> :</w:t>
      </w:r>
    </w:p>
    <w:p w:rsidR="008F1096" w:rsidRPr="008F1096" w:rsidRDefault="008F1096" w:rsidP="00A5383E">
      <w:pPr>
        <w:pStyle w:val="Paragraphedeliste"/>
        <w:numPr>
          <w:ilvl w:val="2"/>
          <w:numId w:val="3"/>
        </w:numPr>
        <w:spacing w:before="0" w:beforeAutospacing="0" w:after="0" w:afterAutospacing="0"/>
        <w:ind w:left="2154" w:hanging="357"/>
        <w:jc w:val="both"/>
        <w:rPr>
          <w:rFonts w:ascii="Batang" w:eastAsia="Batang" w:hAnsi="Batang"/>
          <w:color w:val="0070C0"/>
        </w:rPr>
      </w:pPr>
      <w:r w:rsidRPr="008F1096">
        <w:rPr>
          <w:rFonts w:ascii="Batang" w:eastAsia="Batang" w:hAnsi="Batang"/>
          <w:color w:val="0070C0"/>
        </w:rPr>
        <w:t xml:space="preserve">Comment s’inscrire sur </w:t>
      </w:r>
      <w:proofErr w:type="spellStart"/>
      <w:r w:rsidRPr="008F1096">
        <w:rPr>
          <w:rFonts w:ascii="Batang" w:eastAsia="Batang" w:hAnsi="Batang"/>
          <w:color w:val="0070C0"/>
        </w:rPr>
        <w:t>Parcoursup</w:t>
      </w:r>
      <w:proofErr w:type="spellEnd"/>
      <w:r w:rsidRPr="008F1096">
        <w:rPr>
          <w:rFonts w:ascii="Batang" w:eastAsia="Batang" w:hAnsi="Batang"/>
          <w:color w:val="0070C0"/>
        </w:rPr>
        <w:t xml:space="preserve"> ?</w:t>
      </w:r>
    </w:p>
    <w:p w:rsidR="008F1096" w:rsidRPr="008F1096" w:rsidRDefault="008F1096" w:rsidP="00A5383E">
      <w:pPr>
        <w:pStyle w:val="Paragraphedeliste"/>
        <w:numPr>
          <w:ilvl w:val="2"/>
          <w:numId w:val="3"/>
        </w:numPr>
        <w:spacing w:before="0" w:beforeAutospacing="0" w:after="0" w:afterAutospacing="0"/>
        <w:ind w:left="2154" w:hanging="357"/>
        <w:jc w:val="both"/>
        <w:rPr>
          <w:rFonts w:ascii="Batang" w:eastAsia="Batang" w:hAnsi="Batang"/>
          <w:color w:val="0070C0"/>
        </w:rPr>
      </w:pPr>
      <w:r w:rsidRPr="008F1096">
        <w:rPr>
          <w:rFonts w:ascii="Batang" w:eastAsia="Batang" w:hAnsi="Batang"/>
          <w:color w:val="0070C0"/>
        </w:rPr>
        <w:t xml:space="preserve">Comment formuler des vœux sur </w:t>
      </w:r>
      <w:proofErr w:type="spellStart"/>
      <w:r w:rsidRPr="008F1096">
        <w:rPr>
          <w:rFonts w:ascii="Batang" w:eastAsia="Batang" w:hAnsi="Batang"/>
          <w:color w:val="0070C0"/>
        </w:rPr>
        <w:t>Parcoursup</w:t>
      </w:r>
      <w:proofErr w:type="spellEnd"/>
      <w:r w:rsidRPr="008F1096">
        <w:rPr>
          <w:rFonts w:ascii="Batang" w:eastAsia="Batang" w:hAnsi="Batang"/>
          <w:color w:val="0070C0"/>
        </w:rPr>
        <w:t xml:space="preserve"> ?</w:t>
      </w:r>
    </w:p>
    <w:p w:rsidR="008F1096" w:rsidRPr="008F1096" w:rsidRDefault="008F1096" w:rsidP="00A5383E">
      <w:pPr>
        <w:pStyle w:val="Paragraphedeliste"/>
        <w:numPr>
          <w:ilvl w:val="2"/>
          <w:numId w:val="3"/>
        </w:numPr>
        <w:spacing w:before="0" w:beforeAutospacing="0" w:after="0" w:afterAutospacing="0"/>
        <w:ind w:left="2154" w:hanging="357"/>
        <w:jc w:val="both"/>
        <w:rPr>
          <w:rFonts w:ascii="Batang" w:eastAsia="Batang" w:hAnsi="Batang"/>
          <w:color w:val="0070C0"/>
        </w:rPr>
      </w:pPr>
      <w:r w:rsidRPr="008F1096">
        <w:rPr>
          <w:rFonts w:ascii="Batang" w:eastAsia="Batang" w:hAnsi="Batang"/>
          <w:color w:val="0070C0"/>
        </w:rPr>
        <w:t>Comment utiliser le moteur de recherche et bien se renseigner sur une formation ?</w:t>
      </w:r>
    </w:p>
    <w:p w:rsidR="008F1096" w:rsidRPr="008F1096" w:rsidRDefault="008F1096" w:rsidP="00A5383E">
      <w:pPr>
        <w:pStyle w:val="Paragraphedeliste"/>
        <w:numPr>
          <w:ilvl w:val="2"/>
          <w:numId w:val="3"/>
        </w:numPr>
        <w:spacing w:before="0" w:beforeAutospacing="0" w:after="0" w:afterAutospacing="0"/>
        <w:ind w:left="2154" w:hanging="357"/>
        <w:jc w:val="both"/>
        <w:rPr>
          <w:rFonts w:ascii="Batang" w:eastAsia="Batang" w:hAnsi="Batang"/>
          <w:color w:val="0070C0"/>
        </w:rPr>
      </w:pPr>
      <w:r w:rsidRPr="008F1096">
        <w:rPr>
          <w:rFonts w:ascii="Batang" w:eastAsia="Batang" w:hAnsi="Batang"/>
          <w:color w:val="0070C0"/>
        </w:rPr>
        <w:t xml:space="preserve">Comment formuler des vœux en apprentissage ? </w:t>
      </w:r>
    </w:p>
    <w:p w:rsidR="008F1096" w:rsidRPr="008F1096" w:rsidRDefault="008F1096" w:rsidP="00A5383E">
      <w:pPr>
        <w:pStyle w:val="Paragraphedeliste"/>
        <w:numPr>
          <w:ilvl w:val="2"/>
          <w:numId w:val="3"/>
        </w:numPr>
        <w:spacing w:before="0" w:beforeAutospacing="0" w:after="0" w:afterAutospacing="0"/>
        <w:ind w:left="2154" w:hanging="357"/>
        <w:jc w:val="both"/>
        <w:rPr>
          <w:rFonts w:ascii="Batang" w:eastAsia="Batang" w:hAnsi="Batang"/>
          <w:color w:val="0070C0"/>
        </w:rPr>
      </w:pPr>
      <w:proofErr w:type="spellStart"/>
      <w:r w:rsidRPr="008F1096">
        <w:rPr>
          <w:rFonts w:ascii="Batang" w:eastAsia="Batang" w:hAnsi="Batang"/>
          <w:color w:val="0070C0"/>
        </w:rPr>
        <w:t>Parcoursup</w:t>
      </w:r>
      <w:proofErr w:type="spellEnd"/>
      <w:r w:rsidRPr="008F1096">
        <w:rPr>
          <w:rFonts w:ascii="Batang" w:eastAsia="Batang" w:hAnsi="Batang"/>
          <w:color w:val="0070C0"/>
        </w:rPr>
        <w:t xml:space="preserve"> : comment les formations examinent les candidatures</w:t>
      </w:r>
    </w:p>
    <w:p w:rsidR="008F1096" w:rsidRPr="008F1096" w:rsidRDefault="008F1096" w:rsidP="00A5383E">
      <w:pPr>
        <w:pStyle w:val="Paragraphedeliste"/>
        <w:numPr>
          <w:ilvl w:val="2"/>
          <w:numId w:val="3"/>
        </w:numPr>
        <w:spacing w:before="0" w:beforeAutospacing="0" w:after="0" w:afterAutospacing="0"/>
        <w:ind w:left="2154" w:hanging="357"/>
        <w:jc w:val="both"/>
        <w:rPr>
          <w:rFonts w:ascii="Batang" w:eastAsia="Batang" w:hAnsi="Batang"/>
          <w:color w:val="0070C0"/>
        </w:rPr>
      </w:pPr>
      <w:r w:rsidRPr="008F1096">
        <w:rPr>
          <w:rFonts w:ascii="Batang" w:eastAsia="Batang" w:hAnsi="Batang"/>
          <w:color w:val="0070C0"/>
        </w:rPr>
        <w:t xml:space="preserve">Handicap et études supérieures : les dispositifs d’accompagnement </w:t>
      </w:r>
    </w:p>
    <w:p w:rsidR="008F1096" w:rsidRPr="00A408F5" w:rsidRDefault="00A408F5" w:rsidP="00A5383E">
      <w:pPr>
        <w:spacing w:before="120" w:after="120" w:line="240" w:lineRule="auto"/>
        <w:rPr>
          <w:rFonts w:ascii="Batang" w:eastAsia="Batang" w:hAnsi="Batang" w:cs="Times New Roman"/>
          <w:b/>
          <w:bCs/>
          <w:color w:val="002060"/>
          <w:sz w:val="24"/>
          <w:szCs w:val="24"/>
          <w:u w:val="single"/>
          <w:lang w:eastAsia="fr-FR"/>
        </w:rPr>
      </w:pPr>
      <w:r w:rsidRPr="00A408F5">
        <w:rPr>
          <w:rFonts w:ascii="Batang" w:eastAsia="Batang" w:hAnsi="Batang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Des réponses en direct aux questions : </w:t>
      </w:r>
    </w:p>
    <w:p w:rsidR="008F1096" w:rsidRPr="00A408F5" w:rsidRDefault="008F1096" w:rsidP="00A5383E">
      <w:pPr>
        <w:pStyle w:val="Citationintense"/>
        <w:pBdr>
          <w:top w:val="none" w:sz="0" w:space="0" w:color="auto"/>
          <w:bottom w:val="none" w:sz="0" w:space="0" w:color="auto"/>
        </w:pBdr>
        <w:spacing w:before="120" w:after="120" w:line="240" w:lineRule="auto"/>
        <w:rPr>
          <w:rFonts w:ascii="Batang" w:eastAsia="Batang" w:hAnsi="Batang"/>
          <w:b/>
          <w:color w:val="FF0000"/>
          <w:sz w:val="28"/>
          <w:szCs w:val="24"/>
          <w:lang w:eastAsia="fr-FR"/>
        </w:rPr>
      </w:pPr>
      <w:r w:rsidRPr="00A408F5">
        <w:rPr>
          <w:rFonts w:ascii="Batang" w:eastAsia="Batang" w:hAnsi="Batang"/>
          <w:b/>
          <w:color w:val="FF0000"/>
          <w:sz w:val="28"/>
          <w:szCs w:val="24"/>
          <w:lang w:eastAsia="fr-FR"/>
        </w:rPr>
        <w:t xml:space="preserve">Les « </w:t>
      </w:r>
      <w:proofErr w:type="spellStart"/>
      <w:r w:rsidRPr="00A408F5">
        <w:rPr>
          <w:rFonts w:ascii="Batang" w:eastAsia="Batang" w:hAnsi="Batang"/>
          <w:b/>
          <w:color w:val="FF0000"/>
          <w:sz w:val="28"/>
          <w:szCs w:val="24"/>
          <w:lang w:eastAsia="fr-FR"/>
        </w:rPr>
        <w:t>Lives</w:t>
      </w:r>
      <w:proofErr w:type="spellEnd"/>
      <w:r w:rsidRPr="00A408F5">
        <w:rPr>
          <w:rFonts w:ascii="Batang" w:eastAsia="Batang" w:hAnsi="Batang"/>
          <w:b/>
          <w:color w:val="FF0000"/>
          <w:sz w:val="28"/>
          <w:szCs w:val="24"/>
          <w:lang w:eastAsia="fr-FR"/>
        </w:rPr>
        <w:t xml:space="preserve"> </w:t>
      </w:r>
      <w:proofErr w:type="spellStart"/>
      <w:r w:rsidRPr="00A408F5">
        <w:rPr>
          <w:rFonts w:ascii="Batang" w:eastAsia="Batang" w:hAnsi="Batang"/>
          <w:b/>
          <w:color w:val="FF0000"/>
          <w:sz w:val="28"/>
          <w:szCs w:val="24"/>
          <w:lang w:eastAsia="fr-FR"/>
        </w:rPr>
        <w:t>Parcoursup</w:t>
      </w:r>
      <w:proofErr w:type="spellEnd"/>
      <w:r w:rsidRPr="00A408F5">
        <w:rPr>
          <w:rFonts w:ascii="Batang" w:eastAsia="Batang" w:hAnsi="Batang"/>
          <w:b/>
          <w:color w:val="FF0000"/>
          <w:sz w:val="28"/>
          <w:szCs w:val="24"/>
          <w:lang w:eastAsia="fr-FR"/>
        </w:rPr>
        <w:t xml:space="preserve"> »</w:t>
      </w:r>
    </w:p>
    <w:p w:rsidR="008F1096" w:rsidRPr="004F0DE7" w:rsidRDefault="008F1096" w:rsidP="00A5383E">
      <w:pPr>
        <w:pStyle w:val="Citationintense"/>
        <w:pBdr>
          <w:top w:val="none" w:sz="0" w:space="0" w:color="auto"/>
          <w:bottom w:val="none" w:sz="0" w:space="0" w:color="auto"/>
        </w:pBdr>
        <w:spacing w:before="120" w:after="120" w:line="240" w:lineRule="auto"/>
        <w:jc w:val="both"/>
        <w:rPr>
          <w:rFonts w:ascii="Batang" w:eastAsia="Batang" w:hAnsi="Batang"/>
          <w:i w:val="0"/>
          <w:color w:val="002060"/>
          <w:szCs w:val="24"/>
          <w:lang w:eastAsia="fr-FR"/>
        </w:rPr>
      </w:pPr>
      <w:r w:rsidRPr="004F0DE7">
        <w:rPr>
          <w:rFonts w:ascii="Batang" w:eastAsia="Batang" w:hAnsi="Batang"/>
          <w:i w:val="0"/>
          <w:color w:val="002060"/>
          <w:szCs w:val="24"/>
          <w:lang w:eastAsia="fr-FR"/>
        </w:rPr>
        <w:t xml:space="preserve">Des « </w:t>
      </w:r>
      <w:proofErr w:type="spellStart"/>
      <w:r w:rsidRPr="004F0DE7">
        <w:rPr>
          <w:rFonts w:ascii="Batang" w:eastAsia="Batang" w:hAnsi="Batang"/>
          <w:i w:val="0"/>
          <w:color w:val="002060"/>
          <w:szCs w:val="24"/>
          <w:lang w:eastAsia="fr-FR"/>
        </w:rPr>
        <w:t>Lives</w:t>
      </w:r>
      <w:proofErr w:type="spellEnd"/>
      <w:r w:rsidRPr="004F0DE7">
        <w:rPr>
          <w:rFonts w:ascii="Batang" w:eastAsia="Batang" w:hAnsi="Batang"/>
          <w:i w:val="0"/>
          <w:color w:val="002060"/>
          <w:szCs w:val="24"/>
          <w:lang w:eastAsia="fr-FR"/>
        </w:rPr>
        <w:t xml:space="preserve"> </w:t>
      </w:r>
      <w:proofErr w:type="spellStart"/>
      <w:r w:rsidRPr="004F0DE7">
        <w:rPr>
          <w:rFonts w:ascii="Batang" w:eastAsia="Batang" w:hAnsi="Batang"/>
          <w:i w:val="0"/>
          <w:color w:val="002060"/>
          <w:szCs w:val="24"/>
          <w:lang w:eastAsia="fr-FR"/>
        </w:rPr>
        <w:t>Parcoursup</w:t>
      </w:r>
      <w:proofErr w:type="spellEnd"/>
      <w:r w:rsidRPr="004F0DE7">
        <w:rPr>
          <w:rFonts w:ascii="Batang" w:eastAsia="Batang" w:hAnsi="Batang"/>
          <w:i w:val="0"/>
          <w:color w:val="002060"/>
          <w:szCs w:val="24"/>
          <w:lang w:eastAsia="fr-FR"/>
        </w:rPr>
        <w:t xml:space="preserve"> » sont organisés régulièrement tout au long de la procédure pour aider les élèves à préparer leur projet d’orientation et à formuler leurs vœux. </w:t>
      </w:r>
    </w:p>
    <w:p w:rsidR="00A5383E" w:rsidRDefault="00B12670" w:rsidP="00A5383E">
      <w:pPr>
        <w:pStyle w:val="Citationintense"/>
        <w:pBdr>
          <w:top w:val="none" w:sz="0" w:space="0" w:color="auto"/>
          <w:bottom w:val="none" w:sz="0" w:space="0" w:color="auto"/>
        </w:pBdr>
        <w:spacing w:before="120" w:after="120" w:line="240" w:lineRule="auto"/>
        <w:rPr>
          <w:rFonts w:ascii="Batang" w:eastAsia="Batang" w:hAnsi="Batang"/>
          <w:b/>
          <w:i w:val="0"/>
          <w:color w:val="0070C0"/>
          <w:sz w:val="24"/>
          <w:szCs w:val="24"/>
          <w:lang w:eastAsia="fr-FR"/>
        </w:rPr>
      </w:pPr>
      <w:hyperlink r:id="rId7" w:tgtFrame="_blank" w:history="1">
        <w:r w:rsidR="008F1096" w:rsidRPr="00B749D1">
          <w:rPr>
            <w:rFonts w:ascii="Batang" w:eastAsia="Batang" w:hAnsi="Batang"/>
            <w:b/>
            <w:i w:val="0"/>
            <w:color w:val="0070C0"/>
            <w:sz w:val="24"/>
            <w:szCs w:val="24"/>
            <w:u w:val="single"/>
            <w:lang w:eastAsia="fr-FR"/>
          </w:rPr>
          <w:t>Consultez le programme</w:t>
        </w:r>
      </w:hyperlink>
      <w:r w:rsidR="008F1096" w:rsidRPr="00B749D1">
        <w:rPr>
          <w:rFonts w:ascii="Batang" w:eastAsia="Batang" w:hAnsi="Batang"/>
          <w:b/>
          <w:i w:val="0"/>
          <w:color w:val="0070C0"/>
          <w:sz w:val="24"/>
          <w:szCs w:val="24"/>
          <w:lang w:eastAsia="fr-FR"/>
        </w:rPr>
        <w:t xml:space="preserve"> </w:t>
      </w:r>
    </w:p>
    <w:p w:rsidR="00A5383E" w:rsidRPr="00A5383E" w:rsidRDefault="00A5383E" w:rsidP="00A5383E">
      <w:pPr>
        <w:pStyle w:val="Citationintense"/>
        <w:pBdr>
          <w:top w:val="none" w:sz="0" w:space="0" w:color="auto"/>
          <w:bottom w:val="none" w:sz="0" w:space="0" w:color="auto"/>
        </w:pBdr>
        <w:spacing w:before="0" w:after="0" w:line="240" w:lineRule="auto"/>
        <w:ind w:left="862" w:right="862"/>
        <w:rPr>
          <w:rFonts w:ascii="Batang" w:eastAsia="Batang" w:hAnsi="Batang" w:cs="Times New Roman"/>
          <w:b/>
          <w:bCs/>
          <w:color w:val="002060"/>
          <w:sz w:val="16"/>
          <w:szCs w:val="16"/>
          <w:u w:val="single"/>
          <w:lang w:eastAsia="fr-FR"/>
        </w:rPr>
      </w:pPr>
    </w:p>
    <w:p w:rsidR="00A408F5" w:rsidRPr="00A408F5" w:rsidRDefault="00A408F5" w:rsidP="00A5383E">
      <w:pPr>
        <w:pStyle w:val="Citationintense"/>
        <w:pBdr>
          <w:top w:val="none" w:sz="0" w:space="0" w:color="auto"/>
          <w:bottom w:val="none" w:sz="0" w:space="0" w:color="auto"/>
        </w:pBdr>
        <w:spacing w:before="0" w:after="0" w:line="240" w:lineRule="auto"/>
        <w:ind w:left="862" w:right="862"/>
        <w:rPr>
          <w:rFonts w:ascii="Batang" w:eastAsia="Batang" w:hAnsi="Batang" w:cs="Times New Roman"/>
          <w:b/>
          <w:bCs/>
          <w:color w:val="002060"/>
          <w:sz w:val="24"/>
          <w:szCs w:val="24"/>
          <w:u w:val="single"/>
          <w:lang w:eastAsia="fr-FR"/>
        </w:rPr>
      </w:pPr>
      <w:r w:rsidRPr="00A408F5">
        <w:rPr>
          <w:rFonts w:ascii="Batang" w:eastAsia="Batang" w:hAnsi="Batang" w:cs="Times New Roman"/>
          <w:b/>
          <w:bCs/>
          <w:color w:val="002060"/>
          <w:sz w:val="24"/>
          <w:szCs w:val="24"/>
          <w:u w:val="single"/>
          <w:lang w:eastAsia="fr-FR"/>
        </w:rPr>
        <w:t>Un numéro vert</w:t>
      </w:r>
      <w:r w:rsidR="004F0DE7">
        <w:rPr>
          <w:rFonts w:ascii="Batang" w:eastAsia="Batang" w:hAnsi="Batang" w:cs="Times New Roman"/>
          <w:b/>
          <w:bCs/>
          <w:color w:val="002060"/>
          <w:sz w:val="24"/>
          <w:szCs w:val="24"/>
          <w:u w:val="single"/>
          <w:lang w:eastAsia="fr-FR"/>
        </w:rPr>
        <w:t xml:space="preserve"> et des contacts</w:t>
      </w:r>
    </w:p>
    <w:p w:rsidR="00B749D1" w:rsidRDefault="00207E64" w:rsidP="00A5383E">
      <w:pPr>
        <w:spacing w:before="120" w:after="120" w:line="240" w:lineRule="auto"/>
        <w:rPr>
          <w:rFonts w:ascii="Batang" w:eastAsia="Batang" w:hAnsi="Batang" w:cs="Times New Roman"/>
          <w:bCs/>
          <w:color w:val="002060"/>
          <w:sz w:val="24"/>
          <w:szCs w:val="24"/>
          <w:lang w:eastAsia="fr-FR"/>
        </w:rPr>
      </w:pPr>
      <w:r>
        <w:rPr>
          <w:rFonts w:ascii="Batang" w:eastAsia="Batang" w:hAnsi="Batang" w:cs="Times New Roman"/>
          <w:bCs/>
          <w:color w:val="002060"/>
          <w:sz w:val="24"/>
          <w:szCs w:val="24"/>
          <w:lang w:eastAsia="fr-FR"/>
        </w:rPr>
        <w:t xml:space="preserve">Depuis le </w:t>
      </w:r>
      <w:r w:rsidR="00A408F5" w:rsidRPr="004F0DE7">
        <w:rPr>
          <w:rFonts w:ascii="Batang" w:eastAsia="Batang" w:hAnsi="Batang" w:cs="Times New Roman"/>
          <w:bCs/>
          <w:color w:val="002060"/>
          <w:sz w:val="24"/>
          <w:szCs w:val="24"/>
          <w:lang w:eastAsia="fr-FR"/>
        </w:rPr>
        <w:t xml:space="preserve">20 janvier, se déploient les services dédiés à l’accompagnement des lycéens et de leur famille, qui seront assurés tout au long de la procédure via : </w:t>
      </w:r>
    </w:p>
    <w:p w:rsidR="00A408F5" w:rsidRPr="00B749D1" w:rsidRDefault="00A408F5" w:rsidP="00A5383E">
      <w:pPr>
        <w:spacing w:before="120" w:after="120" w:line="240" w:lineRule="auto"/>
        <w:jc w:val="center"/>
        <w:rPr>
          <w:rFonts w:ascii="Batang" w:eastAsia="Batang" w:hAnsi="Batang" w:cs="Times New Roman"/>
          <w:bCs/>
          <w:color w:val="002060"/>
          <w:sz w:val="24"/>
          <w:szCs w:val="24"/>
          <w:lang w:eastAsia="fr-FR"/>
        </w:rPr>
      </w:pPr>
      <w:r w:rsidRPr="00A408F5">
        <w:rPr>
          <w:rFonts w:ascii="Batang" w:eastAsia="Batang" w:hAnsi="Batang" w:cs="Times New Roman"/>
          <w:b/>
          <w:bCs/>
          <w:color w:val="00863D"/>
          <w:sz w:val="28"/>
          <w:szCs w:val="24"/>
          <w:lang w:eastAsia="fr-FR"/>
        </w:rPr>
        <w:t>Le numéro vert 0 800 400</w:t>
      </w:r>
      <w:r w:rsidRPr="00B749D1">
        <w:rPr>
          <w:rFonts w:ascii="Batang" w:eastAsia="Batang" w:hAnsi="Batang" w:cs="Times New Roman"/>
          <w:b/>
          <w:bCs/>
          <w:color w:val="00863D"/>
          <w:sz w:val="28"/>
          <w:szCs w:val="24"/>
          <w:lang w:eastAsia="fr-FR"/>
        </w:rPr>
        <w:t> </w:t>
      </w:r>
      <w:r w:rsidRPr="00A408F5">
        <w:rPr>
          <w:rFonts w:ascii="Batang" w:eastAsia="Batang" w:hAnsi="Batang" w:cs="Times New Roman"/>
          <w:b/>
          <w:bCs/>
          <w:color w:val="00863D"/>
          <w:sz w:val="28"/>
          <w:szCs w:val="24"/>
          <w:lang w:eastAsia="fr-FR"/>
        </w:rPr>
        <w:t>070</w:t>
      </w:r>
    </w:p>
    <w:p w:rsidR="00A408F5" w:rsidRPr="00A408F5" w:rsidRDefault="00A408F5" w:rsidP="00A5383E">
      <w:pPr>
        <w:pStyle w:val="Paragraphedeliste"/>
        <w:spacing w:before="120" w:beforeAutospacing="0" w:after="120" w:afterAutospacing="0"/>
        <w:ind w:left="720"/>
        <w:rPr>
          <w:rFonts w:ascii="Batang" w:eastAsia="Batang" w:hAnsi="Batang"/>
          <w:b/>
          <w:bCs/>
          <w:color w:val="00863D"/>
        </w:rPr>
      </w:pPr>
      <w:bookmarkStart w:id="0" w:name="_GoBack"/>
      <w:bookmarkEnd w:id="0"/>
      <w:r w:rsidRPr="00A408F5">
        <w:rPr>
          <w:rFonts w:ascii="Batang" w:eastAsia="Batang" w:hAnsi="Batang"/>
          <w:b/>
          <w:bCs/>
          <w:color w:val="00863D"/>
        </w:rPr>
        <w:t xml:space="preserve">La messagerie « contact » depuis le dossier </w:t>
      </w:r>
      <w:proofErr w:type="spellStart"/>
      <w:r w:rsidRPr="00A408F5">
        <w:rPr>
          <w:rFonts w:ascii="Batang" w:eastAsia="Batang" w:hAnsi="Batang"/>
          <w:b/>
          <w:bCs/>
          <w:color w:val="00863D"/>
        </w:rPr>
        <w:t>Parcoursup</w:t>
      </w:r>
      <w:proofErr w:type="spellEnd"/>
    </w:p>
    <w:p w:rsidR="00B749D1" w:rsidRDefault="00A408F5" w:rsidP="00A5383E">
      <w:pPr>
        <w:spacing w:before="120" w:after="120" w:line="240" w:lineRule="auto"/>
        <w:jc w:val="center"/>
      </w:pPr>
      <w:r w:rsidRPr="00A408F5">
        <w:rPr>
          <w:rFonts w:ascii="Batang" w:eastAsia="Batang" w:hAnsi="Batang" w:cs="Times New Roman"/>
          <w:b/>
          <w:bCs/>
          <w:color w:val="00863D"/>
          <w:sz w:val="24"/>
          <w:szCs w:val="24"/>
          <w:lang w:eastAsia="fr-FR"/>
        </w:rPr>
        <w:t xml:space="preserve">Les réseaux sociaux de </w:t>
      </w:r>
      <w:proofErr w:type="spellStart"/>
      <w:r w:rsidRPr="00A408F5">
        <w:rPr>
          <w:rFonts w:ascii="Batang" w:eastAsia="Batang" w:hAnsi="Batang" w:cs="Times New Roman"/>
          <w:b/>
          <w:bCs/>
          <w:color w:val="00863D"/>
          <w:sz w:val="24"/>
          <w:szCs w:val="24"/>
          <w:lang w:eastAsia="fr-FR"/>
        </w:rPr>
        <w:t>Parcoursup</w:t>
      </w:r>
      <w:proofErr w:type="spellEnd"/>
      <w:r w:rsidRPr="00A408F5">
        <w:rPr>
          <w:rFonts w:ascii="Batang" w:eastAsia="Batang" w:hAnsi="Batang" w:cs="Times New Roman"/>
          <w:b/>
          <w:bCs/>
          <w:color w:val="00863D"/>
          <w:sz w:val="24"/>
          <w:szCs w:val="24"/>
          <w:lang w:eastAsia="fr-FR"/>
        </w:rPr>
        <w:t xml:space="preserve"> : </w:t>
      </w:r>
      <w:hyperlink r:id="rId8" w:tgtFrame="_blank" w:history="1">
        <w:proofErr w:type="spellStart"/>
        <w:r w:rsidRPr="00207E64">
          <w:rPr>
            <w:rFonts w:ascii="Batang" w:eastAsia="Batang" w:hAnsi="Batang" w:cs="Times New Roman"/>
            <w:b/>
            <w:bCs/>
            <w:color w:val="00863D"/>
            <w:sz w:val="24"/>
            <w:szCs w:val="24"/>
            <w:lang w:eastAsia="fr-FR"/>
          </w:rPr>
          <w:t>Instagram</w:t>
        </w:r>
        <w:proofErr w:type="spellEnd"/>
      </w:hyperlink>
      <w:r w:rsidRPr="00A408F5">
        <w:rPr>
          <w:rFonts w:ascii="Batang" w:eastAsia="Batang" w:hAnsi="Batang" w:cs="Times New Roman"/>
          <w:b/>
          <w:bCs/>
          <w:color w:val="00863D"/>
          <w:sz w:val="24"/>
          <w:szCs w:val="24"/>
          <w:lang w:eastAsia="fr-FR"/>
        </w:rPr>
        <w:t xml:space="preserve">, </w:t>
      </w:r>
      <w:hyperlink r:id="rId9" w:tgtFrame="_blank" w:history="1">
        <w:proofErr w:type="spellStart"/>
        <w:r w:rsidRPr="00207E64">
          <w:rPr>
            <w:rFonts w:ascii="Batang" w:eastAsia="Batang" w:hAnsi="Batang" w:cs="Times New Roman"/>
            <w:b/>
            <w:bCs/>
            <w:color w:val="00863D"/>
            <w:sz w:val="24"/>
            <w:szCs w:val="24"/>
            <w:lang w:eastAsia="fr-FR"/>
          </w:rPr>
          <w:t>Facebook</w:t>
        </w:r>
        <w:proofErr w:type="spellEnd"/>
      </w:hyperlink>
      <w:r w:rsidRPr="00A408F5">
        <w:rPr>
          <w:rFonts w:ascii="Batang" w:eastAsia="Batang" w:hAnsi="Batang" w:cs="Times New Roman"/>
          <w:b/>
          <w:bCs/>
          <w:color w:val="00863D"/>
          <w:sz w:val="24"/>
          <w:szCs w:val="24"/>
          <w:lang w:eastAsia="fr-FR"/>
        </w:rPr>
        <w:t xml:space="preserve">, </w:t>
      </w:r>
      <w:hyperlink r:id="rId10" w:tgtFrame="_blank" w:history="1">
        <w:proofErr w:type="spellStart"/>
        <w:r w:rsidRPr="00207E64">
          <w:rPr>
            <w:rFonts w:ascii="Batang" w:eastAsia="Batang" w:hAnsi="Batang" w:cs="Times New Roman"/>
            <w:b/>
            <w:bCs/>
            <w:color w:val="00863D"/>
            <w:sz w:val="24"/>
            <w:szCs w:val="24"/>
            <w:lang w:eastAsia="fr-FR"/>
          </w:rPr>
          <w:t>Twitter</w:t>
        </w:r>
        <w:proofErr w:type="spellEnd"/>
      </w:hyperlink>
      <w:r w:rsidR="00B12670">
        <w:rPr>
          <w:noProof/>
          <w:lang w:eastAsia="fr-FR"/>
        </w:rPr>
      </w:r>
      <w:r w:rsidR="00B12670">
        <w:rPr>
          <w:noProof/>
          <w:lang w:eastAsia="fr-FR"/>
        </w:rPr>
        <w:pict>
          <v:rect id="Rectangle 3" o:spid="_x0000_s1026" alt="Seconde étape : du 20 janvier au 7 avril 2022 - Transcription textuelle de l'image disponible ci-aprè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GzBgMAACgGAAAOAAAAZHJzL2Uyb0RvYy54bWysVNty0zAQfWeGf9DohSfXlzoXe+p0Si4M&#10;MwU6tHyAYsuxQJaEpMQpDP8D39EfYyUnadK+MIAfPNKudPbs7tFeXG5bjjZUGyZFgeOzCCMqSlkx&#10;sSrwp7tFMMbIWCIqwqWgBb6nBl9OXr646FROE9lIXlGNAESYvFMFbqxVeRiasqEtMWdSUQHOWuqW&#10;WNjqVVhp0gF6y8MkioZhJ3WltCypMWCd9U488fh1TUv7oa4NtYgXGLhZ/9f+v3T/cHJB8pUmqmHl&#10;jgb5CxYtYQKCHqBmxBK01uwZVMtKLY2s7Vkp21DWNSupzwGyiaMn2dw2RFGfCxTHqEOZzP+DLd9v&#10;bjRiVYHPMRKkhRZ9hKIRseIUgamipoRy3dJSioqih18WKKEcVWuUROgzERsG/SNrNEJkoxkHa5Kg&#10;AN1pIuAmUxaEgSzd2jXlAAkY/BVryQqWzCgp2BKsJQuI0g8/jetHp0wOtG7VjXYVNepall8MEnLa&#10;AC16ZRQQBK0B371Ja9k1lFRQmNhBhCcYbmMADS27d7KCDMnaSt+tba1bFwP6gLZeFPcHUQBlVILx&#10;PErHEUinBNdu7SKQfH9ZaWPfUNkityiwBnYenGyuje2P7o+4WEIuGOdgJzkXJwbA7C0QGq46nyPh&#10;ZfQ9i7L5eD5OgzQZzoM0ms2Cq8U0DYaLeDSYnc+m01n8w8WN07xhVUWFC7OXdJz+mWR2j6sX40HU&#10;RnJWOThHyejVcso12hB4Ugv/+ZKD5/FYeErD1wtyeZJSnKTR6yQLFsPxKEgX6SDIRtE4iOLsdTaM&#10;0iydLU5TumaC/ntKqCtwNkgGvktHpJ/kFvnveW4kb5kF0XPWFhikAZ87RHKnwLmo/NoSxvv1USkc&#10;/cdSQLv3jfZ6dRLt1b+U1T3IVUuQEygPxissGqm/YdTBqCqw+bommmLE3wqQfBanqZttfpMORgls&#10;9LFneewhogSoAluM+uXU9vNwrTRbNRAp9oUR8gqeSc28hN0T6lntHheMI5/JbnS6eXe896ceB/zk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/UQGzBgMAACgGAAAOAAAAAAAAAAAAAAAAAC4CAABkcnMvZTJvRG9jLnhtbFBLAQIt&#10;ABQABgAIAAAAIQBMoOks2AAAAAMBAAAPAAAAAAAAAAAAAAAAAGAFAABkcnMvZG93bnJldi54bWxQ&#10;SwUGAAAAAAQABADzAAAAZQYAAAAA&#10;" filled="f" stroked="f">
            <o:lock v:ext="edit" aspectratio="t"/>
            <w10:wrap type="none"/>
            <w10:anchorlock/>
          </v:rect>
        </w:pict>
      </w:r>
    </w:p>
    <w:sectPr w:rsidR="00B749D1" w:rsidSect="00B12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95E"/>
      </v:shape>
    </w:pict>
  </w:numPicBullet>
  <w:abstractNum w:abstractNumId="0">
    <w:nsid w:val="0B921D33"/>
    <w:multiLevelType w:val="hybridMultilevel"/>
    <w:tmpl w:val="C1487E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23D49"/>
    <w:multiLevelType w:val="hybridMultilevel"/>
    <w:tmpl w:val="CADA8A8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1389E"/>
    <w:multiLevelType w:val="hybridMultilevel"/>
    <w:tmpl w:val="9F922B18"/>
    <w:lvl w:ilvl="0" w:tplc="F404D6EC">
      <w:numFmt w:val="bullet"/>
      <w:lvlText w:val=""/>
      <w:lvlJc w:val="left"/>
      <w:pPr>
        <w:ind w:left="1455" w:hanging="375"/>
      </w:pPr>
      <w:rPr>
        <w:rFonts w:ascii="Symbol" w:eastAsia="Batang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880"/>
    <w:rsid w:val="00207E64"/>
    <w:rsid w:val="003121F3"/>
    <w:rsid w:val="004F0DE7"/>
    <w:rsid w:val="00817315"/>
    <w:rsid w:val="008F1096"/>
    <w:rsid w:val="0096071C"/>
    <w:rsid w:val="00A408F5"/>
    <w:rsid w:val="00A5383E"/>
    <w:rsid w:val="00B12670"/>
    <w:rsid w:val="00B749D1"/>
    <w:rsid w:val="00BB2C52"/>
    <w:rsid w:val="00F8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109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F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10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1096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arcoursup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rcoursup.fr/index.php?desc=liv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coursup.fr/index.php?desc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twitter.com/parcoursup_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rcoursup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padjoint</dc:creator>
  <cp:lastModifiedBy>sfournier</cp:lastModifiedBy>
  <cp:revision>2</cp:revision>
  <cp:lastPrinted>2022-01-24T13:42:00Z</cp:lastPrinted>
  <dcterms:created xsi:type="dcterms:W3CDTF">2022-01-25T11:22:00Z</dcterms:created>
  <dcterms:modified xsi:type="dcterms:W3CDTF">2022-01-25T11:22:00Z</dcterms:modified>
</cp:coreProperties>
</file>