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18CB" w:rsidRDefault="007318CB"/>
    <w:p w:rsidR="007318CB" w:rsidRPr="00995C99" w:rsidRDefault="007318CB" w:rsidP="00995C99">
      <w:pPr>
        <w:jc w:val="center"/>
      </w:pPr>
      <w:r>
        <w:rPr>
          <w:noProof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" o:spid="_x0000_i1025" type="#_x0000_t75" style="width:450pt;height:639.75pt;rotation:90;visibility:visible">
            <v:imagedata r:id="rId4" o:title=""/>
          </v:shape>
        </w:pict>
      </w:r>
      <w:r w:rsidRPr="001B249E">
        <w:rPr>
          <w:rFonts w:ascii="Cambria" w:hAnsi="Cambria"/>
          <w:sz w:val="40"/>
          <w:szCs w:val="40"/>
        </w:rPr>
        <w:t>L'ateli</w:t>
      </w:r>
      <w:r>
        <w:rPr>
          <w:rFonts w:ascii="Cambria" w:hAnsi="Cambria"/>
          <w:sz w:val="40"/>
          <w:szCs w:val="40"/>
        </w:rPr>
        <w:t>L’ateli</w:t>
      </w:r>
      <w:r w:rsidRPr="001B249E">
        <w:rPr>
          <w:rFonts w:ascii="Cambria" w:hAnsi="Cambria"/>
          <w:sz w:val="40"/>
          <w:szCs w:val="40"/>
        </w:rPr>
        <w:t>er de pratique artistique</w:t>
      </w:r>
    </w:p>
    <w:p w:rsidR="007318CB" w:rsidRPr="001B249E" w:rsidRDefault="007318CB" w:rsidP="00995C99">
      <w:pPr>
        <w:pStyle w:val="Standard"/>
        <w:tabs>
          <w:tab w:val="left" w:pos="4170"/>
        </w:tabs>
        <w:jc w:val="center"/>
        <w:rPr>
          <w:rFonts w:ascii="Cambria" w:hAnsi="Cambria"/>
          <w:sz w:val="40"/>
          <w:szCs w:val="40"/>
        </w:rPr>
      </w:pPr>
      <w:r w:rsidRPr="001B249E">
        <w:rPr>
          <w:rFonts w:ascii="Cambria" w:hAnsi="Cambria"/>
          <w:sz w:val="40"/>
          <w:szCs w:val="40"/>
        </w:rPr>
        <w:t>du collège Pierre Mendès-France de Parthenay présente:</w:t>
      </w:r>
    </w:p>
    <w:p w:rsidR="007318CB" w:rsidRPr="00FC2B7D" w:rsidRDefault="007318CB" w:rsidP="00995C99">
      <w:pPr>
        <w:pStyle w:val="Standard"/>
        <w:tabs>
          <w:tab w:val="left" w:pos="4170"/>
        </w:tabs>
        <w:jc w:val="center"/>
        <w:rPr>
          <w:rFonts w:ascii="Cambria" w:hAnsi="Cambria"/>
          <w:sz w:val="36"/>
          <w:szCs w:val="36"/>
        </w:rPr>
      </w:pPr>
    </w:p>
    <w:p w:rsidR="007318CB" w:rsidRPr="00247531" w:rsidRDefault="007318CB" w:rsidP="00995C99">
      <w:pPr>
        <w:pStyle w:val="Standard"/>
        <w:tabs>
          <w:tab w:val="left" w:pos="4170"/>
        </w:tabs>
        <w:jc w:val="center"/>
        <w:rPr>
          <w:rFonts w:ascii="Cambria" w:hAnsi="Cambria"/>
          <w:b/>
          <w:i/>
          <w:iCs/>
          <w:sz w:val="72"/>
          <w:szCs w:val="72"/>
        </w:rPr>
      </w:pPr>
      <w:r w:rsidRPr="00247531">
        <w:rPr>
          <w:rFonts w:ascii="Cambria" w:hAnsi="Cambria"/>
          <w:b/>
          <w:i/>
          <w:iCs/>
          <w:sz w:val="72"/>
          <w:szCs w:val="72"/>
        </w:rPr>
        <w:t>Flashback sur bobines</w:t>
      </w:r>
    </w:p>
    <w:p w:rsidR="007318CB" w:rsidRPr="00E45F50" w:rsidRDefault="007318CB" w:rsidP="00995C99">
      <w:pPr>
        <w:pStyle w:val="Standard"/>
        <w:tabs>
          <w:tab w:val="left" w:pos="4170"/>
        </w:tabs>
        <w:jc w:val="center"/>
        <w:rPr>
          <w:rFonts w:ascii="Cambria" w:hAnsi="Cambria"/>
        </w:rPr>
      </w:pPr>
    </w:p>
    <w:p w:rsidR="007318CB" w:rsidRPr="00FC2B7D" w:rsidRDefault="007318CB" w:rsidP="00995C99">
      <w:pPr>
        <w:pStyle w:val="Standard"/>
        <w:jc w:val="center"/>
        <w:rPr>
          <w:rFonts w:ascii="Cambria" w:hAnsi="Cambria"/>
          <w:sz w:val="36"/>
          <w:szCs w:val="36"/>
        </w:rPr>
      </w:pPr>
      <w:r w:rsidRPr="00FC2B7D">
        <w:rPr>
          <w:rFonts w:ascii="Cambria" w:hAnsi="Cambria"/>
          <w:sz w:val="36"/>
          <w:szCs w:val="36"/>
        </w:rPr>
        <w:t>un spectacle créé par des collégiens aidés de leurs professeurs</w:t>
      </w:r>
      <w:r>
        <w:rPr>
          <w:rFonts w:ascii="Cambria" w:hAnsi="Cambria"/>
          <w:sz w:val="36"/>
          <w:szCs w:val="36"/>
        </w:rPr>
        <w:t xml:space="preserve"> </w:t>
      </w:r>
      <w:r w:rsidRPr="00FC2B7D">
        <w:rPr>
          <w:rFonts w:ascii="Cambria" w:hAnsi="Cambria"/>
          <w:sz w:val="36"/>
          <w:szCs w:val="36"/>
        </w:rPr>
        <w:t xml:space="preserve">et </w:t>
      </w:r>
    </w:p>
    <w:p w:rsidR="007318CB" w:rsidRPr="00FC2B7D" w:rsidRDefault="007318CB" w:rsidP="00995C99">
      <w:pPr>
        <w:pStyle w:val="Standard"/>
        <w:jc w:val="center"/>
        <w:rPr>
          <w:rFonts w:ascii="Cambria" w:hAnsi="Cambria"/>
          <w:sz w:val="36"/>
          <w:szCs w:val="36"/>
        </w:rPr>
      </w:pPr>
      <w:r w:rsidRPr="00FC2B7D">
        <w:rPr>
          <w:rFonts w:ascii="Cambria" w:hAnsi="Cambria"/>
          <w:sz w:val="36"/>
          <w:szCs w:val="36"/>
        </w:rPr>
        <w:t>mis en scène par Anne Marcel assisté</w:t>
      </w:r>
      <w:r>
        <w:rPr>
          <w:rFonts w:ascii="Cambria" w:hAnsi="Cambria"/>
          <w:sz w:val="36"/>
          <w:szCs w:val="36"/>
        </w:rPr>
        <w:t>e</w:t>
      </w:r>
      <w:r w:rsidRPr="00FC2B7D">
        <w:rPr>
          <w:rFonts w:ascii="Cambria" w:hAnsi="Cambria"/>
          <w:sz w:val="36"/>
          <w:szCs w:val="36"/>
        </w:rPr>
        <w:t xml:space="preserve"> de Jean-Pierre Pouvreau.</w:t>
      </w:r>
    </w:p>
    <w:p w:rsidR="007318CB" w:rsidRPr="00FC2B7D" w:rsidRDefault="007318CB" w:rsidP="00995C99">
      <w:pPr>
        <w:pStyle w:val="Standard"/>
        <w:jc w:val="center"/>
        <w:rPr>
          <w:rFonts w:ascii="Cambria" w:hAnsi="Cambria"/>
          <w:sz w:val="36"/>
          <w:szCs w:val="36"/>
        </w:rPr>
      </w:pPr>
    </w:p>
    <w:p w:rsidR="007318CB" w:rsidRPr="00E45F50" w:rsidRDefault="007318CB" w:rsidP="00995C99">
      <w:pPr>
        <w:pStyle w:val="Standard"/>
        <w:jc w:val="center"/>
        <w:rPr>
          <w:rFonts w:ascii="Cambria" w:hAnsi="Cambria"/>
          <w:b/>
          <w:bCs/>
          <w:sz w:val="52"/>
          <w:szCs w:val="52"/>
        </w:rPr>
      </w:pPr>
      <w:r w:rsidRPr="00E45F50">
        <w:rPr>
          <w:rFonts w:ascii="Cambria" w:hAnsi="Cambria"/>
          <w:b/>
          <w:bCs/>
          <w:sz w:val="52"/>
          <w:szCs w:val="52"/>
        </w:rPr>
        <w:t>Représentations</w:t>
      </w:r>
    </w:p>
    <w:p w:rsidR="007318CB" w:rsidRPr="00E45F50" w:rsidRDefault="007318CB" w:rsidP="00995C99">
      <w:pPr>
        <w:pStyle w:val="Standard"/>
        <w:jc w:val="center"/>
        <w:rPr>
          <w:rFonts w:ascii="Cambria" w:hAnsi="Cambria"/>
          <w:b/>
          <w:bCs/>
          <w:sz w:val="52"/>
          <w:szCs w:val="52"/>
        </w:rPr>
      </w:pPr>
      <w:r w:rsidRPr="00E45F50">
        <w:rPr>
          <w:rFonts w:ascii="Cambria" w:hAnsi="Cambria"/>
          <w:b/>
          <w:bCs/>
          <w:sz w:val="52"/>
          <w:szCs w:val="52"/>
        </w:rPr>
        <w:t>mardi 28 mai et vendredi 31 mai à 18h30</w:t>
      </w:r>
    </w:p>
    <w:p w:rsidR="007318CB" w:rsidRPr="00E45F50" w:rsidRDefault="007318CB" w:rsidP="00995C99">
      <w:pPr>
        <w:pStyle w:val="Standard"/>
        <w:jc w:val="center"/>
        <w:rPr>
          <w:rFonts w:ascii="Cambria" w:hAnsi="Cambria"/>
          <w:b/>
          <w:bCs/>
          <w:sz w:val="52"/>
          <w:szCs w:val="52"/>
        </w:rPr>
      </w:pPr>
      <w:r w:rsidRPr="00E45F50">
        <w:rPr>
          <w:rFonts w:ascii="Cambria" w:hAnsi="Cambria"/>
          <w:b/>
          <w:bCs/>
          <w:sz w:val="52"/>
          <w:szCs w:val="52"/>
        </w:rPr>
        <w:t>au collège Pierre Mendès-France</w:t>
      </w:r>
    </w:p>
    <w:p w:rsidR="007318CB" w:rsidRPr="00E45F50" w:rsidRDefault="007318CB" w:rsidP="00995C99">
      <w:pPr>
        <w:pStyle w:val="Standard"/>
        <w:jc w:val="center"/>
        <w:rPr>
          <w:rFonts w:ascii="Cambria" w:hAnsi="Cambria"/>
        </w:rPr>
      </w:pPr>
    </w:p>
    <w:p w:rsidR="007318CB" w:rsidRDefault="007318CB" w:rsidP="00995C99">
      <w:pPr>
        <w:pStyle w:val="Standard"/>
        <w:rPr>
          <w:rFonts w:ascii="Cambria" w:hAnsi="Cambria"/>
          <w:sz w:val="36"/>
          <w:szCs w:val="36"/>
        </w:rPr>
      </w:pPr>
    </w:p>
    <w:p w:rsidR="007318CB" w:rsidRPr="00FC2B7D" w:rsidRDefault="007318CB" w:rsidP="00995C99">
      <w:pPr>
        <w:pStyle w:val="Standard"/>
        <w:rPr>
          <w:rFonts w:ascii="Cambria" w:hAnsi="Cambria"/>
          <w:sz w:val="36"/>
          <w:szCs w:val="36"/>
        </w:rPr>
      </w:pPr>
      <w:r w:rsidRPr="00FC2B7D">
        <w:rPr>
          <w:rFonts w:ascii="Cambria" w:hAnsi="Cambria"/>
          <w:sz w:val="36"/>
          <w:szCs w:val="36"/>
        </w:rPr>
        <w:t>Entrée gratuite.</w:t>
      </w:r>
    </w:p>
    <w:p w:rsidR="007318CB" w:rsidRPr="00FC2B7D" w:rsidRDefault="007318CB" w:rsidP="00995C99">
      <w:pPr>
        <w:pStyle w:val="Standard"/>
        <w:rPr>
          <w:rFonts w:ascii="Cambria" w:hAnsi="Cambria"/>
          <w:sz w:val="36"/>
          <w:szCs w:val="36"/>
        </w:rPr>
      </w:pPr>
      <w:r w:rsidRPr="00FC2B7D">
        <w:rPr>
          <w:rFonts w:ascii="Cambria" w:hAnsi="Cambria"/>
          <w:sz w:val="36"/>
          <w:szCs w:val="36"/>
        </w:rPr>
        <w:t>Réservations au collège P. Mendès-France: 05.49.64.03.17</w:t>
      </w:r>
    </w:p>
    <w:p w:rsidR="007318CB" w:rsidRDefault="007318CB" w:rsidP="00995C99">
      <w:pPr>
        <w:pStyle w:val="Standard"/>
        <w:tabs>
          <w:tab w:val="left" w:pos="4170"/>
        </w:tabs>
        <w:rPr>
          <w:rFonts w:ascii="Cambria" w:hAnsi="Cambria"/>
          <w:sz w:val="36"/>
          <w:szCs w:val="36"/>
        </w:rPr>
      </w:pPr>
      <w:bookmarkStart w:id="0" w:name="_GoBack"/>
      <w:bookmarkEnd w:id="0"/>
    </w:p>
    <w:p w:rsidR="007318CB" w:rsidRPr="00FC2B7D" w:rsidRDefault="007318CB" w:rsidP="00995C99">
      <w:pPr>
        <w:pStyle w:val="Standard"/>
        <w:tabs>
          <w:tab w:val="left" w:pos="4170"/>
        </w:tabs>
        <w:jc w:val="center"/>
        <w:rPr>
          <w:rFonts w:ascii="Cambria" w:hAnsi="Cambria"/>
          <w:i/>
          <w:sz w:val="36"/>
          <w:szCs w:val="36"/>
        </w:rPr>
      </w:pPr>
      <w:r w:rsidRPr="00FC2B7D">
        <w:rPr>
          <w:rFonts w:ascii="Cambria" w:hAnsi="Cambria"/>
          <w:i/>
          <w:sz w:val="36"/>
          <w:szCs w:val="36"/>
        </w:rPr>
        <w:t>Avec le soutien du Rectorat, du Conseil Régional Poitou-Charentes,</w:t>
      </w:r>
    </w:p>
    <w:p w:rsidR="007318CB" w:rsidRPr="001B249E" w:rsidRDefault="007318CB" w:rsidP="00995C99">
      <w:pPr>
        <w:pStyle w:val="Standard"/>
        <w:tabs>
          <w:tab w:val="left" w:pos="4170"/>
        </w:tabs>
        <w:jc w:val="center"/>
        <w:rPr>
          <w:rFonts w:ascii="Cambria" w:hAnsi="Cambria"/>
          <w:i/>
          <w:sz w:val="36"/>
          <w:szCs w:val="36"/>
        </w:rPr>
      </w:pPr>
      <w:r w:rsidRPr="00FC2B7D">
        <w:rPr>
          <w:rFonts w:ascii="Cambria" w:hAnsi="Cambria"/>
          <w:i/>
          <w:sz w:val="36"/>
          <w:szCs w:val="36"/>
        </w:rPr>
        <w:t xml:space="preserve">du Conseil Général, de </w:t>
      </w:r>
      <w:smartTag w:uri="urn:schemas-microsoft-com:office:smarttags" w:element="PersonName">
        <w:smartTagPr>
          <w:attr w:name="ProductID" w:val="la Communauté"/>
        </w:smartTagPr>
        <w:r w:rsidRPr="00FC2B7D">
          <w:rPr>
            <w:rFonts w:ascii="Cambria" w:hAnsi="Cambria"/>
            <w:i/>
            <w:sz w:val="36"/>
            <w:szCs w:val="36"/>
          </w:rPr>
          <w:t>la Communauté</w:t>
        </w:r>
      </w:smartTag>
      <w:r w:rsidRPr="00FC2B7D">
        <w:rPr>
          <w:rFonts w:ascii="Cambria" w:hAnsi="Cambria"/>
          <w:i/>
          <w:sz w:val="36"/>
          <w:szCs w:val="36"/>
        </w:rPr>
        <w:t xml:space="preserve"> de Communes et du collège.</w:t>
      </w:r>
    </w:p>
    <w:p w:rsidR="007318CB" w:rsidRDefault="007318CB"/>
    <w:sectPr w:rsidR="007318CB" w:rsidSect="00995C9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415ED"/>
    <w:rsid w:val="000D65DF"/>
    <w:rsid w:val="001B249E"/>
    <w:rsid w:val="001D1276"/>
    <w:rsid w:val="001D542A"/>
    <w:rsid w:val="00202967"/>
    <w:rsid w:val="00247531"/>
    <w:rsid w:val="003415ED"/>
    <w:rsid w:val="004C1402"/>
    <w:rsid w:val="007318CB"/>
    <w:rsid w:val="00995C99"/>
    <w:rsid w:val="009E19CA"/>
    <w:rsid w:val="00B86DDD"/>
    <w:rsid w:val="00BB22DF"/>
    <w:rsid w:val="00C83F8C"/>
    <w:rsid w:val="00E45F50"/>
    <w:rsid w:val="00ED2B5D"/>
    <w:rsid w:val="00F23A1F"/>
    <w:rsid w:val="00FC2B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2967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uiPriority w:val="99"/>
    <w:rsid w:val="00995C99"/>
    <w:pPr>
      <w:widowControl w:val="0"/>
      <w:suppressAutoHyphens/>
      <w:autoSpaceDN w:val="0"/>
    </w:pPr>
    <w:rPr>
      <w:rFonts w:ascii="Times New Roman" w:hAnsi="Times New Roman" w:cs="Mangal"/>
      <w:kern w:val="3"/>
      <w:sz w:val="24"/>
      <w:szCs w:val="24"/>
      <w:lang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rsid w:val="00995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95C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3</Pages>
  <Words>84</Words>
  <Characters>466</Characters>
  <Application>Microsoft Office Outlook</Application>
  <DocSecurity>0</DocSecurity>
  <Lines>0</Lines>
  <Paragraphs>0</Paragraphs>
  <ScaleCrop>false</ScaleCrop>
  <Company> 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Administrateur</dc:creator>
  <cp:keywords/>
  <dc:description/>
  <cp:lastModifiedBy>Adjoint</cp:lastModifiedBy>
  <cp:revision>4</cp:revision>
  <dcterms:created xsi:type="dcterms:W3CDTF">2013-05-22T18:10:00Z</dcterms:created>
  <dcterms:modified xsi:type="dcterms:W3CDTF">2013-05-29T10:25:00Z</dcterms:modified>
</cp:coreProperties>
</file>