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4C" w:rsidRDefault="009431A7" w:rsidP="001363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ook Antiqua" w:hAnsi="Book Antiqua"/>
          <w:b/>
          <w:sz w:val="36"/>
          <w:szCs w:val="36"/>
        </w:rPr>
      </w:pPr>
      <w:r w:rsidRPr="00A05E07">
        <w:rPr>
          <w:rFonts w:ascii="Book Antiqua" w:hAnsi="Book Antiqua"/>
          <w:b/>
          <w:sz w:val="36"/>
          <w:szCs w:val="36"/>
        </w:rPr>
        <w:t>PRESENTATION DE L’UNSS</w:t>
      </w:r>
      <w:r w:rsidR="00FC7BBA" w:rsidRPr="00A05E07">
        <w:rPr>
          <w:rFonts w:ascii="Book Antiqua" w:hAnsi="Book Antiqua"/>
          <w:b/>
          <w:sz w:val="36"/>
          <w:szCs w:val="36"/>
        </w:rPr>
        <w:t xml:space="preserve"> </w:t>
      </w:r>
    </w:p>
    <w:p w:rsidR="00AD32A2" w:rsidRPr="00A05E07" w:rsidRDefault="00FC7BBA" w:rsidP="001363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ook Antiqua" w:hAnsi="Book Antiqua"/>
          <w:b/>
          <w:sz w:val="36"/>
          <w:szCs w:val="36"/>
        </w:rPr>
      </w:pPr>
      <w:proofErr w:type="gramStart"/>
      <w:r w:rsidRPr="00A05E07">
        <w:rPr>
          <w:rFonts w:ascii="Book Antiqua" w:hAnsi="Book Antiqua"/>
          <w:b/>
          <w:sz w:val="36"/>
          <w:szCs w:val="36"/>
        </w:rPr>
        <w:t>au</w:t>
      </w:r>
      <w:proofErr w:type="gramEnd"/>
      <w:r w:rsidRPr="00A05E07">
        <w:rPr>
          <w:rFonts w:ascii="Book Antiqua" w:hAnsi="Book Antiqua"/>
          <w:b/>
          <w:sz w:val="36"/>
          <w:szCs w:val="36"/>
        </w:rPr>
        <w:t xml:space="preserve"> Collège Pierre-Mendès France</w:t>
      </w:r>
    </w:p>
    <w:p w:rsidR="0013634E" w:rsidRPr="007B275D" w:rsidRDefault="0013634E" w:rsidP="009431A7">
      <w:pPr>
        <w:jc w:val="center"/>
        <w:rPr>
          <w:rFonts w:ascii="Book Antiqua" w:hAnsi="Book Antiqua"/>
          <w:b/>
          <w:sz w:val="36"/>
          <w:szCs w:val="36"/>
        </w:rPr>
      </w:pPr>
    </w:p>
    <w:p w:rsidR="009431A7" w:rsidRPr="007B275D" w:rsidRDefault="00326E43" w:rsidP="009431A7">
      <w:pPr>
        <w:jc w:val="center"/>
        <w:rPr>
          <w:rFonts w:ascii="Book Antiqua" w:hAnsi="Book Antiqua"/>
          <w:b/>
          <w:sz w:val="36"/>
          <w:szCs w:val="36"/>
        </w:rPr>
      </w:pPr>
      <w:r w:rsidRPr="007B275D">
        <w:rPr>
          <w:rFonts w:ascii="Book Antiqua" w:hAnsi="Book Antiqua"/>
          <w:b/>
          <w:sz w:val="36"/>
          <w:szCs w:val="36"/>
        </w:rPr>
        <w:t>Année scolaire 2020-2021</w:t>
      </w:r>
    </w:p>
    <w:p w:rsidR="009431A7" w:rsidRPr="00593CA7" w:rsidRDefault="009431A7" w:rsidP="00A05E07">
      <w:pPr>
        <w:spacing w:after="120"/>
        <w:rPr>
          <w:rFonts w:ascii="Book Antiqua" w:hAnsi="Book Antiqua"/>
          <w:sz w:val="24"/>
        </w:rPr>
      </w:pPr>
    </w:p>
    <w:p w:rsidR="009431A7" w:rsidRPr="007B275D" w:rsidRDefault="009431A7" w:rsidP="009431A7">
      <w:pPr>
        <w:tabs>
          <w:tab w:val="left" w:pos="426"/>
        </w:tabs>
        <w:ind w:left="426" w:hanging="426"/>
        <w:rPr>
          <w:rFonts w:ascii="Book Antiqua" w:hAnsi="Book Antiqua"/>
          <w:b/>
          <w:sz w:val="28"/>
          <w:szCs w:val="28"/>
          <w:u w:val="single"/>
        </w:rPr>
      </w:pPr>
      <w:r w:rsidRPr="007B275D">
        <w:rPr>
          <w:rFonts w:ascii="Book Antiqua" w:hAnsi="Book Antiqua"/>
          <w:b/>
          <w:sz w:val="28"/>
          <w:szCs w:val="28"/>
          <w:u w:val="single"/>
        </w:rPr>
        <w:t>OBJECTIS POURSUIVIS</w:t>
      </w:r>
    </w:p>
    <w:p w:rsidR="009431A7" w:rsidRPr="00593CA7" w:rsidRDefault="009431A7" w:rsidP="009431A7">
      <w:pPr>
        <w:rPr>
          <w:rFonts w:ascii="Book Antiqua" w:hAnsi="Book Antiqua"/>
          <w:sz w:val="24"/>
        </w:rPr>
      </w:pPr>
    </w:p>
    <w:p w:rsidR="009431A7" w:rsidRPr="00593CA7" w:rsidRDefault="009431A7" w:rsidP="007B275D">
      <w:pPr>
        <w:pStyle w:val="Listecouleur-Accent11"/>
        <w:numPr>
          <w:ilvl w:val="0"/>
          <w:numId w:val="17"/>
        </w:numPr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Permettre la pratique du plus grand nombre</w:t>
      </w:r>
    </w:p>
    <w:p w:rsidR="009431A7" w:rsidRPr="00593CA7" w:rsidRDefault="009431A7" w:rsidP="007B275D">
      <w:pPr>
        <w:pStyle w:val="Listecouleur-Accent11"/>
        <w:numPr>
          <w:ilvl w:val="0"/>
          <w:numId w:val="17"/>
        </w:numPr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Prolonger les cours d’EPS : acquisition de compétences nouvelles et plus affinées</w:t>
      </w:r>
    </w:p>
    <w:p w:rsidR="009431A7" w:rsidRPr="00593CA7" w:rsidRDefault="009431A7" w:rsidP="007B275D">
      <w:pPr>
        <w:pStyle w:val="Listecouleur-Accent11"/>
        <w:numPr>
          <w:ilvl w:val="0"/>
          <w:numId w:val="17"/>
        </w:numPr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 xml:space="preserve">Lieu privilégié de </w:t>
      </w:r>
      <w:r w:rsidR="00775DE9" w:rsidRPr="00593CA7">
        <w:rPr>
          <w:rFonts w:ascii="Book Antiqua" w:hAnsi="Book Antiqua"/>
          <w:b/>
          <w:i/>
          <w:sz w:val="24"/>
        </w:rPr>
        <w:t>citoyenneté, socialisation et responsabilisation</w:t>
      </w:r>
    </w:p>
    <w:p w:rsidR="009431A7" w:rsidRPr="00593CA7" w:rsidRDefault="009431A7" w:rsidP="009431A7">
      <w:pPr>
        <w:rPr>
          <w:rFonts w:ascii="Book Antiqua" w:hAnsi="Book Antiqua"/>
          <w:sz w:val="24"/>
        </w:rPr>
      </w:pPr>
    </w:p>
    <w:p w:rsidR="009431A7" w:rsidRPr="00593CA7" w:rsidRDefault="00DC5A92" w:rsidP="009431A7">
      <w:pPr>
        <w:rPr>
          <w:rFonts w:ascii="Book Antiqua" w:hAnsi="Book Antiqua"/>
          <w:sz w:val="24"/>
        </w:rPr>
      </w:pPr>
      <w:r w:rsidRPr="00593CA7"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143510</wp:posOffset>
            </wp:positionV>
            <wp:extent cx="617855" cy="727075"/>
            <wp:effectExtent l="0" t="0" r="0" b="0"/>
            <wp:wrapNone/>
            <wp:docPr id="4" name="Image 4" descr="Résultat de recherche d'images pour &quot;images badmint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mages badminton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1A7" w:rsidRPr="007B275D" w:rsidRDefault="009431A7" w:rsidP="009431A7">
      <w:pPr>
        <w:tabs>
          <w:tab w:val="left" w:pos="426"/>
        </w:tabs>
        <w:ind w:left="426" w:hanging="426"/>
        <w:rPr>
          <w:rFonts w:ascii="Book Antiqua" w:hAnsi="Book Antiqua"/>
          <w:b/>
          <w:sz w:val="28"/>
          <w:szCs w:val="28"/>
          <w:u w:val="single"/>
        </w:rPr>
      </w:pPr>
      <w:r w:rsidRPr="007B275D">
        <w:rPr>
          <w:rFonts w:ascii="Book Antiqua" w:hAnsi="Book Antiqua"/>
          <w:b/>
          <w:sz w:val="28"/>
          <w:szCs w:val="28"/>
          <w:u w:val="single"/>
        </w:rPr>
        <w:t>ORGANISATION DES ACTIVITES</w:t>
      </w:r>
    </w:p>
    <w:p w:rsidR="009431A7" w:rsidRPr="00593CA7" w:rsidRDefault="009431A7" w:rsidP="009431A7">
      <w:pPr>
        <w:tabs>
          <w:tab w:val="left" w:pos="426"/>
        </w:tabs>
        <w:ind w:left="426" w:hanging="426"/>
        <w:rPr>
          <w:rFonts w:ascii="Book Antiqua" w:hAnsi="Book Antiqua"/>
          <w:sz w:val="24"/>
        </w:rPr>
      </w:pPr>
    </w:p>
    <w:p w:rsidR="005E76DA" w:rsidRPr="007B275D" w:rsidRDefault="005E76DA" w:rsidP="007B275D">
      <w:pPr>
        <w:pStyle w:val="Listecouleur-Accent11"/>
        <w:numPr>
          <w:ilvl w:val="0"/>
          <w:numId w:val="18"/>
        </w:numPr>
        <w:tabs>
          <w:tab w:val="left" w:pos="426"/>
        </w:tabs>
        <w:rPr>
          <w:rFonts w:ascii="Book Antiqua" w:hAnsi="Book Antiqua"/>
          <w:b/>
          <w:sz w:val="28"/>
          <w:szCs w:val="28"/>
          <w:u w:val="single"/>
        </w:rPr>
      </w:pPr>
      <w:r w:rsidRPr="007B275D">
        <w:rPr>
          <w:rFonts w:ascii="Book Antiqua" w:hAnsi="Book Antiqua"/>
          <w:b/>
          <w:sz w:val="28"/>
          <w:szCs w:val="28"/>
          <w:u w:val="single"/>
        </w:rPr>
        <w:t>Encadrement des élèves</w:t>
      </w:r>
    </w:p>
    <w:p w:rsidR="005E76DA" w:rsidRPr="00593CA7" w:rsidRDefault="005E76DA" w:rsidP="005E76DA">
      <w:pPr>
        <w:tabs>
          <w:tab w:val="left" w:pos="426"/>
        </w:tabs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Les professeurs d’EPS animent les différentes activités</w:t>
      </w:r>
      <w:r w:rsidR="00326E43" w:rsidRPr="00593CA7">
        <w:rPr>
          <w:rFonts w:ascii="Book Antiqua" w:hAnsi="Book Antiqua"/>
          <w:sz w:val="24"/>
        </w:rPr>
        <w:t>.</w:t>
      </w:r>
    </w:p>
    <w:p w:rsidR="005E76DA" w:rsidRPr="00593CA7" w:rsidRDefault="005E76DA" w:rsidP="005E76DA">
      <w:pPr>
        <w:tabs>
          <w:tab w:val="left" w:pos="426"/>
        </w:tabs>
        <w:rPr>
          <w:rFonts w:ascii="Book Antiqua" w:hAnsi="Book Antiqua"/>
          <w:sz w:val="24"/>
        </w:rPr>
      </w:pPr>
    </w:p>
    <w:p w:rsidR="005E76DA" w:rsidRPr="007B275D" w:rsidRDefault="005E76DA" w:rsidP="007B275D">
      <w:pPr>
        <w:pStyle w:val="Listecouleur-Accent11"/>
        <w:numPr>
          <w:ilvl w:val="0"/>
          <w:numId w:val="18"/>
        </w:numPr>
        <w:tabs>
          <w:tab w:val="left" w:pos="426"/>
        </w:tabs>
        <w:rPr>
          <w:rFonts w:ascii="Book Antiqua" w:hAnsi="Book Antiqua"/>
          <w:b/>
          <w:sz w:val="28"/>
          <w:szCs w:val="28"/>
          <w:u w:val="single"/>
        </w:rPr>
      </w:pPr>
      <w:r w:rsidRPr="007B275D">
        <w:rPr>
          <w:rFonts w:ascii="Book Antiqua" w:hAnsi="Book Antiqua"/>
          <w:b/>
          <w:sz w:val="28"/>
          <w:szCs w:val="28"/>
          <w:u w:val="single"/>
        </w:rPr>
        <w:t>Activités proposées</w:t>
      </w:r>
      <w:r w:rsidR="00CB69D0" w:rsidRPr="007B275D">
        <w:rPr>
          <w:rFonts w:ascii="Book Antiqua" w:hAnsi="Book Antiqua"/>
          <w:b/>
          <w:sz w:val="28"/>
          <w:szCs w:val="28"/>
          <w:u w:val="single"/>
        </w:rPr>
        <w:t xml:space="preserve"> et créneaux</w:t>
      </w:r>
      <w:r w:rsidR="00326E43" w:rsidRPr="007B275D">
        <w:rPr>
          <w:rFonts w:ascii="Book Antiqua" w:hAnsi="Book Antiqua"/>
          <w:b/>
          <w:sz w:val="28"/>
          <w:szCs w:val="28"/>
          <w:u w:val="single"/>
        </w:rPr>
        <w:t xml:space="preserve"> adaptées au contexte sanitaire</w:t>
      </w:r>
    </w:p>
    <w:p w:rsidR="00CB69D0" w:rsidRPr="00593CA7" w:rsidRDefault="00CB69D0" w:rsidP="00CB69D0">
      <w:pPr>
        <w:pStyle w:val="Listecouleur-Accent11"/>
        <w:tabs>
          <w:tab w:val="left" w:pos="426"/>
        </w:tabs>
        <w:rPr>
          <w:rFonts w:ascii="Book Antiqua" w:hAnsi="Book Antiqua"/>
          <w:b/>
          <w:i/>
          <w:sz w:val="24"/>
        </w:rPr>
      </w:pPr>
    </w:p>
    <w:p w:rsidR="0013634E" w:rsidRPr="007B275D" w:rsidRDefault="00326E43" w:rsidP="00AA1402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7B275D">
        <w:rPr>
          <w:rFonts w:ascii="Book Antiqua" w:hAnsi="Book Antiqua"/>
          <w:b/>
          <w:sz w:val="24"/>
          <w:u w:val="single"/>
        </w:rPr>
        <w:t>Lundi : 12h20</w:t>
      </w:r>
      <w:r w:rsidR="00057441" w:rsidRPr="007B275D">
        <w:rPr>
          <w:rFonts w:ascii="Book Antiqua" w:hAnsi="Book Antiqua"/>
          <w:b/>
          <w:sz w:val="24"/>
          <w:u w:val="single"/>
        </w:rPr>
        <w:t xml:space="preserve"> à 12h55</w:t>
      </w:r>
      <w:r w:rsidRPr="007B275D">
        <w:rPr>
          <w:rFonts w:ascii="Book Antiqua" w:hAnsi="Book Antiqua"/>
          <w:sz w:val="24"/>
        </w:rPr>
        <w:t> : sports collectifs (basket, football, rugby…)</w:t>
      </w:r>
    </w:p>
    <w:p w:rsidR="00AA1402" w:rsidRPr="007B275D" w:rsidRDefault="00DC5A92" w:rsidP="00AA1402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7B275D">
        <w:rPr>
          <w:rFonts w:ascii="Book Antiqua" w:hAnsi="Book Antiqua"/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5954395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None/>
            <wp:docPr id="2" name="Image 2" descr="Résultat de recherche d'images pour &quot;images baskett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s basketteur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43" w:rsidRPr="007B275D">
        <w:rPr>
          <w:rFonts w:ascii="Book Antiqua" w:hAnsi="Book Antiqua"/>
          <w:b/>
          <w:sz w:val="24"/>
          <w:u w:val="single"/>
        </w:rPr>
        <w:t>Mardi: 12h20 à 12h55</w:t>
      </w:r>
      <w:r w:rsidR="00057441" w:rsidRPr="007B275D">
        <w:rPr>
          <w:rFonts w:ascii="Book Antiqua" w:hAnsi="Book Antiqua"/>
          <w:sz w:val="24"/>
        </w:rPr>
        <w:t> :</w:t>
      </w:r>
      <w:r w:rsidR="00CB69D0" w:rsidRPr="007B275D">
        <w:rPr>
          <w:rFonts w:ascii="Book Antiqua" w:hAnsi="Book Antiqua"/>
          <w:sz w:val="24"/>
        </w:rPr>
        <w:t xml:space="preserve"> </w:t>
      </w:r>
      <w:r w:rsidR="00057441" w:rsidRPr="007B275D">
        <w:rPr>
          <w:rFonts w:ascii="Book Antiqua" w:hAnsi="Book Antiqua"/>
          <w:sz w:val="24"/>
        </w:rPr>
        <w:t>badminton</w:t>
      </w:r>
      <w:r w:rsidR="00326E43" w:rsidRPr="007B275D">
        <w:rPr>
          <w:rFonts w:ascii="Book Antiqua" w:hAnsi="Book Antiqua"/>
          <w:sz w:val="24"/>
        </w:rPr>
        <w:t xml:space="preserve"> </w:t>
      </w:r>
    </w:p>
    <w:p w:rsidR="00AA1402" w:rsidRPr="007B275D" w:rsidRDefault="00326E43" w:rsidP="00AA1402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7B275D">
        <w:rPr>
          <w:rFonts w:ascii="Book Antiqua" w:hAnsi="Book Antiqua"/>
          <w:b/>
          <w:sz w:val="24"/>
          <w:u w:val="single"/>
        </w:rPr>
        <w:t>Mercredi après-midi</w:t>
      </w:r>
      <w:r w:rsidRPr="007B275D">
        <w:rPr>
          <w:rFonts w:ascii="Book Antiqua" w:hAnsi="Book Antiqua"/>
          <w:sz w:val="24"/>
          <w:u w:val="single"/>
        </w:rPr>
        <w:t xml:space="preserve"> : </w:t>
      </w:r>
      <w:r w:rsidRPr="007B275D">
        <w:rPr>
          <w:rFonts w:ascii="Book Antiqua" w:hAnsi="Book Antiqua"/>
          <w:sz w:val="24"/>
        </w:rPr>
        <w:t>rencontres sportives inter-établissements</w:t>
      </w:r>
    </w:p>
    <w:p w:rsidR="00AA1402" w:rsidRPr="007B275D" w:rsidRDefault="00057441" w:rsidP="00AA1402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7B275D">
        <w:rPr>
          <w:rFonts w:ascii="Book Antiqua" w:hAnsi="Book Antiqua"/>
          <w:b/>
          <w:sz w:val="24"/>
          <w:u w:val="single"/>
        </w:rPr>
        <w:t xml:space="preserve">Jeudi : </w:t>
      </w:r>
      <w:r w:rsidR="00CB69D0" w:rsidRPr="007B275D">
        <w:rPr>
          <w:rFonts w:ascii="Book Antiqua" w:hAnsi="Book Antiqua"/>
          <w:b/>
          <w:sz w:val="24"/>
          <w:u w:val="single"/>
        </w:rPr>
        <w:t>12h50 à 13h50</w:t>
      </w:r>
      <w:r w:rsidR="00CB69D0" w:rsidRPr="007B275D">
        <w:rPr>
          <w:rFonts w:ascii="Book Antiqua" w:hAnsi="Book Antiqua"/>
          <w:sz w:val="24"/>
          <w:u w:val="single"/>
        </w:rPr>
        <w:t> :</w:t>
      </w:r>
      <w:r w:rsidR="00326E43" w:rsidRPr="007B275D">
        <w:rPr>
          <w:rFonts w:ascii="Book Antiqua" w:hAnsi="Book Antiqua"/>
          <w:sz w:val="24"/>
        </w:rPr>
        <w:t xml:space="preserve"> préparation physique au handball</w:t>
      </w:r>
    </w:p>
    <w:p w:rsidR="007D3525" w:rsidRPr="007B275D" w:rsidRDefault="00057441" w:rsidP="00326E43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7B275D">
        <w:rPr>
          <w:rFonts w:ascii="Book Antiqua" w:hAnsi="Book Antiqua"/>
          <w:b/>
          <w:sz w:val="24"/>
          <w:u w:val="single"/>
        </w:rPr>
        <w:t>Jeudi : 16h00 à 17h00</w:t>
      </w:r>
      <w:r w:rsidRPr="007B275D">
        <w:rPr>
          <w:rFonts w:ascii="Book Antiqua" w:hAnsi="Book Antiqua"/>
          <w:sz w:val="24"/>
        </w:rPr>
        <w:t> : multi-activités:</w:t>
      </w:r>
      <w:r w:rsidR="00326E43" w:rsidRPr="007B275D">
        <w:rPr>
          <w:rFonts w:ascii="Book Antiqua" w:hAnsi="Book Antiqua"/>
          <w:sz w:val="24"/>
        </w:rPr>
        <w:t xml:space="preserve"> badminton, </w:t>
      </w:r>
      <w:proofErr w:type="spellStart"/>
      <w:r w:rsidR="00326E43" w:rsidRPr="007B275D">
        <w:rPr>
          <w:rFonts w:ascii="Book Antiqua" w:hAnsi="Book Antiqua"/>
          <w:sz w:val="24"/>
        </w:rPr>
        <w:t>ultimate</w:t>
      </w:r>
      <w:proofErr w:type="spellEnd"/>
      <w:r w:rsidR="00326E43" w:rsidRPr="007B275D">
        <w:rPr>
          <w:rFonts w:ascii="Book Antiqua" w:hAnsi="Book Antiqua"/>
          <w:sz w:val="24"/>
        </w:rPr>
        <w:t>, athlétisme…</w:t>
      </w:r>
    </w:p>
    <w:p w:rsidR="00AA1402" w:rsidRPr="007B275D" w:rsidRDefault="00AD6A66" w:rsidP="00AA1402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7B275D">
        <w:rPr>
          <w:rFonts w:ascii="Book Antiqua" w:hAnsi="Book Antiqua"/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10795</wp:posOffset>
            </wp:positionV>
            <wp:extent cx="695325" cy="1059815"/>
            <wp:effectExtent l="0" t="0" r="9525" b="6985"/>
            <wp:wrapNone/>
            <wp:docPr id="3" name="Image 3" descr="Résultat de recherche d'images pour &quot;images handb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images handball&quot;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75D">
        <w:rPr>
          <w:rFonts w:ascii="Book Antiqua" w:hAnsi="Book Antiqua"/>
          <w:b/>
          <w:noProof/>
          <w:sz w:val="24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130175</wp:posOffset>
            </wp:positionV>
            <wp:extent cx="695960" cy="969010"/>
            <wp:effectExtent l="0" t="0" r="8890" b="2540"/>
            <wp:wrapNone/>
            <wp:docPr id="6" name="Image 6" descr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p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43" w:rsidRPr="007B275D">
        <w:rPr>
          <w:rFonts w:ascii="Book Antiqua" w:hAnsi="Book Antiqua"/>
          <w:b/>
          <w:sz w:val="24"/>
          <w:u w:val="single"/>
        </w:rPr>
        <w:t>Vendredi : 12h20 à 12h55</w:t>
      </w:r>
      <w:r w:rsidR="00326E43" w:rsidRPr="007B275D">
        <w:rPr>
          <w:rFonts w:ascii="Book Antiqua" w:hAnsi="Book Antiqua"/>
          <w:sz w:val="24"/>
          <w:u w:val="single"/>
        </w:rPr>
        <w:t> :</w:t>
      </w:r>
      <w:r w:rsidR="00326E43" w:rsidRPr="007B275D">
        <w:rPr>
          <w:rFonts w:ascii="Book Antiqua" w:hAnsi="Book Antiqua"/>
          <w:sz w:val="24"/>
        </w:rPr>
        <w:t xml:space="preserve"> STEP</w:t>
      </w:r>
    </w:p>
    <w:p w:rsidR="00AA1402" w:rsidRDefault="00AD6A66" w:rsidP="00AA1402">
      <w:pPr>
        <w:tabs>
          <w:tab w:val="left" w:pos="426"/>
        </w:tabs>
        <w:rPr>
          <w:rFonts w:ascii="Book Antiqua" w:hAnsi="Book Antiqua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12065</wp:posOffset>
            </wp:positionV>
            <wp:extent cx="971550" cy="962660"/>
            <wp:effectExtent l="0" t="0" r="0" b="8890"/>
            <wp:wrapNone/>
            <wp:docPr id="7" name="Image 7" descr="capture 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 rugb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6FC" w:rsidRDefault="001126FC" w:rsidP="00AA1402">
      <w:pPr>
        <w:tabs>
          <w:tab w:val="left" w:pos="426"/>
        </w:tabs>
        <w:rPr>
          <w:rFonts w:ascii="Book Antiqua" w:hAnsi="Book Antiqua"/>
          <w:sz w:val="24"/>
        </w:rPr>
      </w:pPr>
    </w:p>
    <w:p w:rsidR="001126FC" w:rsidRDefault="001126FC" w:rsidP="00AA1402">
      <w:pPr>
        <w:tabs>
          <w:tab w:val="left" w:pos="426"/>
        </w:tabs>
        <w:rPr>
          <w:rFonts w:ascii="Book Antiqua" w:hAnsi="Book Antiqua"/>
          <w:sz w:val="24"/>
        </w:rPr>
      </w:pPr>
      <w:bookmarkStart w:id="0" w:name="_GoBack"/>
      <w:bookmarkEnd w:id="0"/>
    </w:p>
    <w:p w:rsidR="001126FC" w:rsidRPr="007B275D" w:rsidRDefault="00AD6A66" w:rsidP="00AD6A66">
      <w:pPr>
        <w:tabs>
          <w:tab w:val="left" w:pos="4065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1005BB" w:rsidRPr="00593CA7" w:rsidRDefault="001005BB" w:rsidP="00AA1402">
      <w:pPr>
        <w:tabs>
          <w:tab w:val="left" w:pos="426"/>
        </w:tabs>
        <w:rPr>
          <w:rFonts w:ascii="Book Antiqua" w:hAnsi="Book Antiqua"/>
          <w:sz w:val="24"/>
        </w:rPr>
      </w:pPr>
    </w:p>
    <w:p w:rsidR="00AA1402" w:rsidRPr="007B275D" w:rsidRDefault="00D91F16" w:rsidP="00E10CAE">
      <w:pPr>
        <w:tabs>
          <w:tab w:val="left" w:pos="426"/>
        </w:tabs>
        <w:ind w:left="426" w:hanging="426"/>
        <w:rPr>
          <w:rFonts w:ascii="Book Antiqua" w:hAnsi="Book Antiqua"/>
          <w:b/>
          <w:sz w:val="28"/>
          <w:szCs w:val="28"/>
          <w:u w:val="single"/>
        </w:rPr>
      </w:pPr>
      <w:r w:rsidRPr="007B275D">
        <w:rPr>
          <w:rFonts w:ascii="Book Antiqua" w:hAnsi="Book Antiqua"/>
          <w:b/>
          <w:sz w:val="28"/>
          <w:szCs w:val="28"/>
          <w:u w:val="single"/>
        </w:rPr>
        <w:t>FONCTIONNEMENT</w:t>
      </w:r>
    </w:p>
    <w:p w:rsidR="00D91F16" w:rsidRPr="00593CA7" w:rsidRDefault="00D91F16" w:rsidP="00AA1402">
      <w:pPr>
        <w:tabs>
          <w:tab w:val="left" w:pos="426"/>
        </w:tabs>
        <w:rPr>
          <w:rFonts w:ascii="Book Antiqua" w:hAnsi="Book Antiqua"/>
          <w:sz w:val="24"/>
        </w:rPr>
      </w:pPr>
    </w:p>
    <w:p w:rsidR="00D91F16" w:rsidRPr="00593CA7" w:rsidRDefault="00D91F16" w:rsidP="00AA1402">
      <w:pPr>
        <w:tabs>
          <w:tab w:val="left" w:pos="426"/>
        </w:tabs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L’inscription à l’UNSS est un engagement liant l’élève, les parents (ou tuteurs) et le collège</w:t>
      </w:r>
      <w:r w:rsidR="00326E43" w:rsidRPr="00593CA7">
        <w:rPr>
          <w:rFonts w:ascii="Book Antiqua" w:hAnsi="Book Antiqua"/>
          <w:sz w:val="24"/>
        </w:rPr>
        <w:t>.</w:t>
      </w:r>
    </w:p>
    <w:p w:rsidR="00D91F16" w:rsidRPr="00593CA7" w:rsidRDefault="00D91F16" w:rsidP="00AA1402">
      <w:pPr>
        <w:tabs>
          <w:tab w:val="left" w:pos="426"/>
        </w:tabs>
        <w:rPr>
          <w:rFonts w:ascii="Book Antiqua" w:hAnsi="Book Antiqua"/>
          <w:sz w:val="24"/>
        </w:rPr>
      </w:pPr>
    </w:p>
    <w:p w:rsidR="00D91F16" w:rsidRPr="00593CA7" w:rsidRDefault="00D91F16" w:rsidP="00AA1402">
      <w:pPr>
        <w:tabs>
          <w:tab w:val="left" w:pos="426"/>
        </w:tabs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De ce fait les conditions suivantes doivent être respectées</w:t>
      </w:r>
      <w:r w:rsidR="0076579F" w:rsidRPr="00593CA7">
        <w:rPr>
          <w:rFonts w:ascii="Book Antiqua" w:hAnsi="Book Antiqua"/>
          <w:sz w:val="24"/>
        </w:rPr>
        <w:t> :</w:t>
      </w:r>
    </w:p>
    <w:p w:rsidR="00D91F16" w:rsidRPr="00593CA7" w:rsidRDefault="00D91F16" w:rsidP="00E10CAE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La pré</w:t>
      </w:r>
      <w:r w:rsidR="00326E43" w:rsidRPr="00593CA7">
        <w:rPr>
          <w:rFonts w:ascii="Book Antiqua" w:hAnsi="Book Antiqua"/>
          <w:sz w:val="24"/>
        </w:rPr>
        <w:t xml:space="preserve">sence de l’élève est régulière </w:t>
      </w:r>
    </w:p>
    <w:p w:rsidR="00D91F16" w:rsidRPr="00593CA7" w:rsidRDefault="00D91F16" w:rsidP="00E10CAE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L’élève doit respecter les règles de vie collective</w:t>
      </w:r>
    </w:p>
    <w:p w:rsidR="00E10CAE" w:rsidRPr="00593CA7" w:rsidRDefault="00D91F16" w:rsidP="00E10CAE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L’élève doit adhérer à l’association</w:t>
      </w:r>
      <w:r w:rsidR="00E10CAE" w:rsidRPr="00593CA7">
        <w:rPr>
          <w:rFonts w:ascii="Book Antiqua" w:hAnsi="Book Antiqua"/>
          <w:sz w:val="24"/>
        </w:rPr>
        <w:t>, elle-même affiliée à la Fédération de l’UNSS (Sport Scolaire) et de ce fait doit prendre une licence</w:t>
      </w:r>
      <w:r w:rsidR="005A694F" w:rsidRPr="00593CA7">
        <w:rPr>
          <w:rFonts w:ascii="Book Antiqua" w:hAnsi="Book Antiqua"/>
          <w:sz w:val="24"/>
        </w:rPr>
        <w:t>.</w:t>
      </w:r>
    </w:p>
    <w:p w:rsidR="00E10CAE" w:rsidRPr="00593CA7" w:rsidRDefault="00E10CAE" w:rsidP="00E10CAE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 xml:space="preserve">La cotisation pour l’année scolaire et la pratique d’une ou </w:t>
      </w:r>
      <w:r w:rsidR="00057441" w:rsidRPr="00593CA7">
        <w:rPr>
          <w:rFonts w:ascii="Book Antiqua" w:hAnsi="Book Antiqua"/>
          <w:sz w:val="24"/>
        </w:rPr>
        <w:t>plusieurs activités s’élève à 23</w:t>
      </w:r>
      <w:r w:rsidRPr="00593CA7">
        <w:rPr>
          <w:rFonts w:ascii="Book Antiqua" w:hAnsi="Book Antiqua"/>
          <w:sz w:val="24"/>
        </w:rPr>
        <w:t>€</w:t>
      </w:r>
    </w:p>
    <w:p w:rsidR="00E10CAE" w:rsidRPr="00593CA7" w:rsidRDefault="00E10CAE" w:rsidP="00E10CAE">
      <w:pPr>
        <w:pStyle w:val="Listecouleur-Accent11"/>
        <w:numPr>
          <w:ilvl w:val="0"/>
          <w:numId w:val="10"/>
        </w:numPr>
        <w:tabs>
          <w:tab w:val="left" w:pos="426"/>
        </w:tabs>
        <w:ind w:left="1418" w:hanging="425"/>
        <w:rPr>
          <w:rFonts w:ascii="Book Antiqua" w:hAnsi="Book Antiqua"/>
          <w:sz w:val="24"/>
        </w:rPr>
      </w:pPr>
      <w:r w:rsidRPr="00593CA7">
        <w:rPr>
          <w:rFonts w:ascii="Book Antiqua" w:hAnsi="Book Antiqua"/>
          <w:sz w:val="24"/>
        </w:rPr>
        <w:t>Une fiche d’inscription est à renseigner par les parents (ou le tuteur). Elle sera fournie par l’enseignant</w:t>
      </w:r>
    </w:p>
    <w:sectPr w:rsidR="00E10CAE" w:rsidRPr="00593CA7" w:rsidSect="00DC5A92">
      <w:pgSz w:w="11900" w:h="16840"/>
      <w:pgMar w:top="454" w:right="454" w:bottom="454" w:left="45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54"/>
    <w:multiLevelType w:val="hybridMultilevel"/>
    <w:tmpl w:val="A6DA6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3DC"/>
    <w:multiLevelType w:val="hybridMultilevel"/>
    <w:tmpl w:val="8DC2BD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A9B"/>
    <w:multiLevelType w:val="multilevel"/>
    <w:tmpl w:val="1C6A8822"/>
    <w:lvl w:ilvl="0">
      <w:start w:val="1"/>
      <w:numFmt w:val="none"/>
      <w:lvlText w:val="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EFA"/>
    <w:multiLevelType w:val="multilevel"/>
    <w:tmpl w:val="D4848C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7B1"/>
    <w:multiLevelType w:val="multilevel"/>
    <w:tmpl w:val="F6FCB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4C1A"/>
    <w:multiLevelType w:val="multilevel"/>
    <w:tmpl w:val="19D0AE54"/>
    <w:lvl w:ilvl="0">
      <w:start w:val="1"/>
      <w:numFmt w:val="none"/>
      <w:lvlText w:val="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50C6"/>
    <w:multiLevelType w:val="hybridMultilevel"/>
    <w:tmpl w:val="F6FCB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FC4"/>
    <w:multiLevelType w:val="hybridMultilevel"/>
    <w:tmpl w:val="926A805A"/>
    <w:lvl w:ilvl="0" w:tplc="55864822">
      <w:start w:val="1"/>
      <w:numFmt w:val="none"/>
      <w:lvlText w:val="2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002AC"/>
    <w:multiLevelType w:val="hybridMultilevel"/>
    <w:tmpl w:val="6360DD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E51"/>
    <w:multiLevelType w:val="hybridMultilevel"/>
    <w:tmpl w:val="2FD2DB96"/>
    <w:lvl w:ilvl="0" w:tplc="88A0CB9C">
      <w:start w:val="1"/>
      <w:numFmt w:val="none"/>
      <w:lvlText w:val="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2B7F"/>
    <w:multiLevelType w:val="hybridMultilevel"/>
    <w:tmpl w:val="C73854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A5F04"/>
    <w:multiLevelType w:val="hybridMultilevel"/>
    <w:tmpl w:val="E49E1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3923"/>
    <w:multiLevelType w:val="multilevel"/>
    <w:tmpl w:val="2FD2DB96"/>
    <w:lvl w:ilvl="0">
      <w:start w:val="1"/>
      <w:numFmt w:val="none"/>
      <w:lvlText w:val="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41A6C"/>
    <w:multiLevelType w:val="hybridMultilevel"/>
    <w:tmpl w:val="D4848C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5116F"/>
    <w:multiLevelType w:val="hybridMultilevel"/>
    <w:tmpl w:val="19D0AE54"/>
    <w:lvl w:ilvl="0" w:tplc="88A0CB9C">
      <w:start w:val="1"/>
      <w:numFmt w:val="none"/>
      <w:lvlText w:val="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B04"/>
    <w:multiLevelType w:val="hybridMultilevel"/>
    <w:tmpl w:val="B868E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F0F69"/>
    <w:multiLevelType w:val="hybridMultilevel"/>
    <w:tmpl w:val="AFBE9F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259E2"/>
    <w:multiLevelType w:val="hybridMultilevel"/>
    <w:tmpl w:val="3604C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7"/>
    <w:rsid w:val="00057441"/>
    <w:rsid w:val="001005BB"/>
    <w:rsid w:val="001126FC"/>
    <w:rsid w:val="0013634E"/>
    <w:rsid w:val="00326E43"/>
    <w:rsid w:val="00450260"/>
    <w:rsid w:val="004F7611"/>
    <w:rsid w:val="00593CA7"/>
    <w:rsid w:val="005A694F"/>
    <w:rsid w:val="005E76DA"/>
    <w:rsid w:val="006071EE"/>
    <w:rsid w:val="0076579F"/>
    <w:rsid w:val="00775DE9"/>
    <w:rsid w:val="00780716"/>
    <w:rsid w:val="007B275D"/>
    <w:rsid w:val="007B6B84"/>
    <w:rsid w:val="007D3525"/>
    <w:rsid w:val="008111F4"/>
    <w:rsid w:val="009431A7"/>
    <w:rsid w:val="009845FD"/>
    <w:rsid w:val="009F2B89"/>
    <w:rsid w:val="00A05E07"/>
    <w:rsid w:val="00AA1402"/>
    <w:rsid w:val="00AB30EF"/>
    <w:rsid w:val="00AD32A2"/>
    <w:rsid w:val="00AD6A66"/>
    <w:rsid w:val="00AE20D0"/>
    <w:rsid w:val="00C93504"/>
    <w:rsid w:val="00CB5CCE"/>
    <w:rsid w:val="00CB69D0"/>
    <w:rsid w:val="00CC15CE"/>
    <w:rsid w:val="00D54E4C"/>
    <w:rsid w:val="00D91F16"/>
    <w:rsid w:val="00DC5A92"/>
    <w:rsid w:val="00E10CAE"/>
    <w:rsid w:val="00FC7BBA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335C-5D34-4DFD-8E4C-71E0C0EE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EE"/>
    <w:rPr>
      <w:rFonts w:ascii="Calibri" w:hAnsi="Calibri"/>
      <w:sz w:val="22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9431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9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B69D0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R3KiBfl7_2xvv7laXtdRYTZ_CezhV2k00ydE3Lf4RS-fnNCsR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1.gstatic.com/images?q=tbn:ANd9GcRcWBHb_An_rVkFPH3BAaMaXAjD3vjPi_-b2IckJGfhSSGyZKl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https://encrypted-tbn2.gstatic.com/images?q=tbn:ANd9GcSLHx6D5uH8RWUWlJP5e0NJngekJs066816aojyK_lgmPKcCF9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1418</CharactersWithSpaces>
  <SharedDoc>false</SharedDoc>
  <HLinks>
    <vt:vector size="18" baseType="variant">
      <vt:variant>
        <vt:i4>6488174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https://encrypted-tbn0.gstatic.com/images?q=tbn:ANd9GcR3KiBfl7_2xvv7laXtdRYTZ_CezhV2k00ydE3Lf4RS-fnNCsRz</vt:lpwstr>
      </vt:variant>
      <vt:variant>
        <vt:lpwstr/>
      </vt:variant>
      <vt:variant>
        <vt:i4>2293784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https://encrypted-tbn2.gstatic.com/images?q=tbn:ANd9GcSLHx6D5uH8RWUWlJP5e0NJngekJs066816aojyK_lgmPKcCF9k</vt:lpwstr>
      </vt:variant>
      <vt:variant>
        <vt:lpwstr/>
      </vt:variant>
      <vt:variant>
        <vt:i4>2031652</vt:i4>
      </vt:variant>
      <vt:variant>
        <vt:i4>-1</vt:i4>
      </vt:variant>
      <vt:variant>
        <vt:i4>1028</vt:i4>
      </vt:variant>
      <vt:variant>
        <vt:i4>1</vt:i4>
      </vt:variant>
      <vt:variant>
        <vt:lpwstr>https://encrypted-tbn1.gstatic.com/images?q=tbn:ANd9GcRcWBHb_An_rVkFPH3BAaMaXAjD3vjPi_-b2IckJGfhSSGyZKlE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Gounot</dc:creator>
  <cp:keywords/>
  <cp:lastModifiedBy>Rémy Kaemmerlen</cp:lastModifiedBy>
  <cp:revision>3</cp:revision>
  <cp:lastPrinted>2020-09-08T20:49:00Z</cp:lastPrinted>
  <dcterms:created xsi:type="dcterms:W3CDTF">2020-09-09T15:19:00Z</dcterms:created>
  <dcterms:modified xsi:type="dcterms:W3CDTF">2020-09-09T15:20:00Z</dcterms:modified>
</cp:coreProperties>
</file>