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82" w:rsidRDefault="00501282" w:rsidP="00501282">
      <w:pPr>
        <w:pStyle w:val="Titre"/>
        <w:rPr>
          <w:sz w:val="22"/>
        </w:rPr>
      </w:pPr>
      <w:r>
        <w:rPr>
          <w:noProof/>
          <w:sz w:val="22"/>
        </w:rPr>
        <w:drawing>
          <wp:inline distT="0" distB="0" distL="0" distR="0" wp14:anchorId="30004BAF" wp14:editId="1664514B">
            <wp:extent cx="1028700" cy="106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489" cy="10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82" w:rsidRDefault="00501282" w:rsidP="00501282">
      <w:pPr>
        <w:pStyle w:val="Titre"/>
        <w:rPr>
          <w:sz w:val="22"/>
        </w:rPr>
      </w:pPr>
    </w:p>
    <w:p w:rsidR="00501282" w:rsidRDefault="00501282" w:rsidP="00501282">
      <w:pPr>
        <w:pStyle w:val="Sous-titre"/>
        <w:rPr>
          <w:rFonts w:ascii="Tahoma" w:hAnsi="Tahoma" w:cs="Tahoma"/>
        </w:rPr>
      </w:pPr>
      <w:r>
        <w:rPr>
          <w:rFonts w:ascii="Tahoma" w:hAnsi="Tahoma" w:cs="Tahoma"/>
        </w:rPr>
        <w:t>ANNEE SCOLAIRE 202</w:t>
      </w:r>
      <w:r w:rsidR="00524A6D">
        <w:rPr>
          <w:rFonts w:ascii="Tahoma" w:hAnsi="Tahoma" w:cs="Tahoma"/>
        </w:rPr>
        <w:t>3-2024</w:t>
      </w:r>
    </w:p>
    <w:p w:rsidR="00E65654" w:rsidRDefault="00E65654">
      <w:pPr>
        <w:pStyle w:val="Titre"/>
        <w:jc w:val="left"/>
        <w:rPr>
          <w:sz w:val="22"/>
        </w:rPr>
      </w:pPr>
    </w:p>
    <w:p w:rsidR="00E65654" w:rsidRDefault="00E65654">
      <w:pPr>
        <w:jc w:val="center"/>
        <w:rPr>
          <w:b/>
        </w:rPr>
      </w:pPr>
      <w:r>
        <w:rPr>
          <w:rFonts w:ascii="Tahoma" w:hAnsi="Tahoma" w:cs="Tahoma"/>
          <w:b/>
        </w:rPr>
        <w:t>LISTE DE FOURNITURES – NIVEAU 5</w:t>
      </w:r>
      <w:r>
        <w:rPr>
          <w:rFonts w:ascii="Tahoma" w:hAnsi="Tahoma" w:cs="Tahoma"/>
          <w:b/>
          <w:vertAlign w:val="superscript"/>
        </w:rPr>
        <w:t>ème</w:t>
      </w:r>
    </w:p>
    <w:p w:rsidR="00A675FD" w:rsidRPr="004004E9" w:rsidRDefault="00E65654" w:rsidP="004004E9">
      <w:pPr>
        <w:jc w:val="center"/>
        <w:rPr>
          <w:b/>
          <w:sz w:val="28"/>
        </w:rPr>
      </w:pPr>
      <w:r>
        <w:rPr>
          <w:b/>
          <w:sz w:val="28"/>
        </w:rPr>
        <w:t>*********************</w:t>
      </w:r>
    </w:p>
    <w:p w:rsidR="00A675FD" w:rsidRDefault="00A675FD">
      <w:pPr>
        <w:jc w:val="both"/>
        <w:rPr>
          <w:rFonts w:ascii="Tahoma" w:hAnsi="Tahoma" w:cs="Tahoma"/>
          <w:b/>
          <w:sz w:val="16"/>
          <w:szCs w:val="16"/>
        </w:rPr>
      </w:pPr>
    </w:p>
    <w:p w:rsidR="00E65654" w:rsidRDefault="00E6565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1 cartable rigide </w:t>
      </w:r>
      <w:r>
        <w:rPr>
          <w:rFonts w:ascii="Tahoma" w:hAnsi="Tahoma" w:cs="Tahoma"/>
          <w:sz w:val="16"/>
          <w:szCs w:val="16"/>
        </w:rPr>
        <w:t>(les sacs en toile ne protègent pas suffisamment le matériel transporté)</w:t>
      </w:r>
    </w:p>
    <w:p w:rsidR="00E65654" w:rsidRDefault="00E65654">
      <w:pPr>
        <w:pStyle w:val="Titre1"/>
        <w:ind w:left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1 trousse complète</w:t>
      </w:r>
      <w:r w:rsidR="0066633D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avec règle plate 30 cm, stylos bille 4 couleurs, gomme, taille crayon, crayon à papier </w:t>
      </w:r>
      <w:r w:rsidR="0066633D">
        <w:rPr>
          <w:rFonts w:ascii="Tahoma" w:hAnsi="Tahoma" w:cs="Tahoma"/>
          <w:sz w:val="16"/>
          <w:szCs w:val="16"/>
        </w:rPr>
        <w:t>HB, ciseaux, colle, surligneurs, crayons de couleurs (10 maximum)</w:t>
      </w:r>
      <w:r w:rsidR="008001D1">
        <w:rPr>
          <w:rFonts w:ascii="Tahoma" w:hAnsi="Tahoma" w:cs="Tahoma"/>
          <w:sz w:val="16"/>
          <w:szCs w:val="16"/>
        </w:rPr>
        <w:t xml:space="preserve"> +</w:t>
      </w:r>
      <w:r w:rsidR="008A2E20">
        <w:rPr>
          <w:rFonts w:ascii="Tahoma" w:hAnsi="Tahoma" w:cs="Tahoma"/>
          <w:sz w:val="16"/>
          <w:szCs w:val="16"/>
        </w:rPr>
        <w:t xml:space="preserve"> un rouleau de scotch</w:t>
      </w:r>
    </w:p>
    <w:p w:rsidR="00E65654" w:rsidRDefault="00E6565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1 cahier de textes </w:t>
      </w:r>
      <w:r w:rsidR="000A2BCC">
        <w:rPr>
          <w:rFonts w:ascii="Tahoma" w:hAnsi="Tahoma" w:cs="Tahoma"/>
          <w:sz w:val="16"/>
          <w:szCs w:val="16"/>
        </w:rPr>
        <w:t xml:space="preserve">ou </w:t>
      </w:r>
      <w:r w:rsidR="000A2BCC" w:rsidRPr="000A2BCC">
        <w:rPr>
          <w:rFonts w:ascii="Tahoma" w:hAnsi="Tahoma" w:cs="Tahoma"/>
          <w:b/>
          <w:sz w:val="16"/>
          <w:szCs w:val="16"/>
        </w:rPr>
        <w:t>agenda</w:t>
      </w:r>
      <w:r w:rsidR="00801F93">
        <w:rPr>
          <w:rFonts w:ascii="Tahoma" w:hAnsi="Tahoma" w:cs="Tahoma"/>
          <w:sz w:val="16"/>
          <w:szCs w:val="16"/>
        </w:rPr>
        <w:t xml:space="preserve"> + </w:t>
      </w:r>
      <w:r w:rsidR="00801F93" w:rsidRPr="00801F93">
        <w:rPr>
          <w:rFonts w:ascii="Tahoma" w:hAnsi="Tahoma" w:cs="Tahoma"/>
          <w:b/>
          <w:sz w:val="16"/>
          <w:szCs w:val="16"/>
        </w:rPr>
        <w:t>1 cahier de brouillon</w:t>
      </w:r>
      <w:r w:rsidR="00801F93">
        <w:rPr>
          <w:rFonts w:ascii="Tahoma" w:hAnsi="Tahoma" w:cs="Tahoma"/>
          <w:sz w:val="16"/>
          <w:szCs w:val="16"/>
        </w:rPr>
        <w:t xml:space="preserve"> </w:t>
      </w:r>
      <w:r w:rsidR="004E04D3">
        <w:rPr>
          <w:rFonts w:ascii="Tahoma" w:hAnsi="Tahoma" w:cs="Tahoma"/>
          <w:b/>
          <w:sz w:val="16"/>
          <w:szCs w:val="16"/>
        </w:rPr>
        <w:t>+</w:t>
      </w:r>
      <w:r w:rsidR="00CA6BE3" w:rsidRPr="00CA6BE3">
        <w:rPr>
          <w:rFonts w:ascii="Tahoma" w:hAnsi="Tahoma" w:cs="Tahoma"/>
          <w:b/>
          <w:sz w:val="16"/>
          <w:szCs w:val="16"/>
        </w:rPr>
        <w:t xml:space="preserve"> 1 clé USB</w:t>
      </w:r>
      <w:r w:rsidR="00CA6BE3">
        <w:rPr>
          <w:rFonts w:ascii="Tahoma" w:hAnsi="Tahoma" w:cs="Tahoma"/>
          <w:sz w:val="16"/>
          <w:szCs w:val="16"/>
        </w:rPr>
        <w:t xml:space="preserve"> </w:t>
      </w:r>
      <w:r w:rsidR="00FE5076">
        <w:rPr>
          <w:rFonts w:ascii="Tahoma" w:hAnsi="Tahoma" w:cs="Tahoma"/>
          <w:sz w:val="16"/>
          <w:szCs w:val="16"/>
        </w:rPr>
        <w:t xml:space="preserve">et </w:t>
      </w:r>
      <w:r w:rsidR="00341F00" w:rsidRPr="00863A6B">
        <w:rPr>
          <w:rFonts w:ascii="Tahoma" w:hAnsi="Tahoma" w:cs="Tahoma"/>
          <w:b/>
          <w:sz w:val="16"/>
          <w:szCs w:val="16"/>
          <w:u w:val="single"/>
        </w:rPr>
        <w:t>1</w:t>
      </w:r>
      <w:r w:rsidR="00341F00" w:rsidRPr="00863A6B">
        <w:rPr>
          <w:rFonts w:ascii="Tahoma" w:hAnsi="Tahoma" w:cs="Tahoma"/>
          <w:sz w:val="16"/>
          <w:szCs w:val="16"/>
          <w:u w:val="single"/>
        </w:rPr>
        <w:t xml:space="preserve"> </w:t>
      </w:r>
      <w:r w:rsidR="00FE5076" w:rsidRPr="00863A6B">
        <w:rPr>
          <w:rFonts w:ascii="Tahoma" w:hAnsi="Tahoma" w:cs="Tahoma"/>
          <w:b/>
          <w:sz w:val="16"/>
          <w:szCs w:val="16"/>
          <w:u w:val="single"/>
        </w:rPr>
        <w:t>paire d’écouteurs</w:t>
      </w:r>
      <w:r w:rsidR="00FE5076">
        <w:rPr>
          <w:rFonts w:ascii="Tahoma" w:hAnsi="Tahoma" w:cs="Tahoma"/>
          <w:sz w:val="16"/>
          <w:szCs w:val="16"/>
        </w:rPr>
        <w:t xml:space="preserve"> </w:t>
      </w:r>
      <w:r w:rsidR="004E04D3" w:rsidRPr="004E04D3">
        <w:rPr>
          <w:rFonts w:ascii="Tahoma" w:hAnsi="Tahoma" w:cs="Tahoma"/>
          <w:b/>
          <w:sz w:val="16"/>
          <w:szCs w:val="16"/>
          <w:u w:val="single"/>
        </w:rPr>
        <w:t>avec prise Jack</w:t>
      </w:r>
      <w:r w:rsidR="004E04D3">
        <w:rPr>
          <w:rFonts w:ascii="Tahoma" w:hAnsi="Tahoma" w:cs="Tahoma"/>
          <w:sz w:val="16"/>
          <w:szCs w:val="16"/>
        </w:rPr>
        <w:t xml:space="preserve"> </w:t>
      </w:r>
      <w:r w:rsidR="00801F93">
        <w:rPr>
          <w:rFonts w:ascii="Tahoma" w:hAnsi="Tahoma" w:cs="Tahoma"/>
          <w:sz w:val="16"/>
          <w:szCs w:val="16"/>
        </w:rPr>
        <w:t>pour l’ensemble des matières</w:t>
      </w:r>
    </w:p>
    <w:p w:rsidR="00462FD3" w:rsidRDefault="00462FD3" w:rsidP="00462FD3">
      <w:pPr>
        <w:jc w:val="both"/>
        <w:rPr>
          <w:rFonts w:ascii="Tahoma" w:hAnsi="Tahoma" w:cs="Tahoma"/>
          <w:b/>
          <w:sz w:val="16"/>
          <w:szCs w:val="16"/>
        </w:rPr>
      </w:pPr>
    </w:p>
    <w:p w:rsidR="00462FD3" w:rsidRDefault="00462FD3" w:rsidP="00462FD3">
      <w:pPr>
        <w:jc w:val="both"/>
        <w:rPr>
          <w:rFonts w:ascii="Tahoma" w:hAnsi="Tahoma" w:cs="Tahoma"/>
          <w:sz w:val="16"/>
          <w:szCs w:val="16"/>
        </w:rPr>
      </w:pPr>
      <w:r w:rsidRPr="00462FD3">
        <w:rPr>
          <w:rFonts w:ascii="Tahoma" w:hAnsi="Tahoma" w:cs="Tahoma"/>
          <w:b/>
          <w:sz w:val="16"/>
          <w:szCs w:val="16"/>
        </w:rPr>
        <w:t>EPS</w:t>
      </w:r>
      <w:r>
        <w:rPr>
          <w:rFonts w:ascii="Tahoma" w:hAnsi="Tahoma" w:cs="Tahoma"/>
          <w:sz w:val="16"/>
          <w:szCs w:val="16"/>
        </w:rPr>
        <w:t xml:space="preserve"> : </w:t>
      </w:r>
      <w:r>
        <w:rPr>
          <w:rFonts w:ascii="Tahoma" w:hAnsi="Tahoma" w:cs="Tahoma"/>
          <w:b/>
          <w:sz w:val="16"/>
          <w:szCs w:val="16"/>
        </w:rPr>
        <w:t>1 tenue de sport</w:t>
      </w:r>
      <w:r w:rsidR="00A675FD">
        <w:rPr>
          <w:rFonts w:ascii="Tahoma" w:hAnsi="Tahoma" w:cs="Tahoma"/>
          <w:sz w:val="16"/>
          <w:szCs w:val="16"/>
        </w:rPr>
        <w:t> : d</w:t>
      </w:r>
      <w:r>
        <w:rPr>
          <w:rFonts w:ascii="Tahoma" w:hAnsi="Tahoma" w:cs="Tahoma"/>
          <w:sz w:val="16"/>
          <w:szCs w:val="16"/>
        </w:rPr>
        <w:t xml:space="preserve">ans un sac, une tenue de sport comprenant selon le temps : short, survêtement, tee-shirt, sweat-shirt, </w:t>
      </w:r>
      <w:r w:rsidR="00FA7038">
        <w:rPr>
          <w:rFonts w:ascii="Tahoma" w:hAnsi="Tahoma" w:cs="Tahoma"/>
          <w:sz w:val="16"/>
          <w:szCs w:val="16"/>
        </w:rPr>
        <w:t>k-way</w:t>
      </w:r>
      <w:r>
        <w:rPr>
          <w:rFonts w:ascii="Tahoma" w:hAnsi="Tahoma" w:cs="Tahoma"/>
          <w:sz w:val="16"/>
          <w:szCs w:val="16"/>
        </w:rPr>
        <w:t>, 1 paire de</w:t>
      </w:r>
      <w:r w:rsidR="00F17ACD">
        <w:rPr>
          <w:rFonts w:ascii="Tahoma" w:hAnsi="Tahoma" w:cs="Tahoma"/>
          <w:sz w:val="16"/>
          <w:szCs w:val="16"/>
        </w:rPr>
        <w:t xml:space="preserve"> chaussures de sport</w:t>
      </w:r>
      <w:r w:rsidR="00F72B69">
        <w:rPr>
          <w:rFonts w:ascii="Tahoma" w:hAnsi="Tahoma" w:cs="Tahoma"/>
          <w:sz w:val="16"/>
          <w:szCs w:val="16"/>
        </w:rPr>
        <w:t xml:space="preserve">, 1 paire de chaussettes </w:t>
      </w:r>
      <w:r w:rsidR="00162D4C">
        <w:rPr>
          <w:rFonts w:ascii="Tahoma" w:hAnsi="Tahoma" w:cs="Tahoma"/>
          <w:sz w:val="16"/>
          <w:szCs w:val="16"/>
        </w:rPr>
        <w:t>antidérapantes</w:t>
      </w:r>
      <w:r w:rsidR="00863A6B">
        <w:rPr>
          <w:rFonts w:ascii="Tahoma" w:hAnsi="Tahoma" w:cs="Tahoma"/>
          <w:sz w:val="16"/>
          <w:szCs w:val="16"/>
        </w:rPr>
        <w:t xml:space="preserve"> et une gourde réutilisable pour les quatre années.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Les déodorants en spray sont interdits.</w:t>
      </w:r>
    </w:p>
    <w:p w:rsidR="00462FD3" w:rsidRDefault="00462FD3">
      <w:pPr>
        <w:pStyle w:val="Titre2"/>
        <w:rPr>
          <w:rFonts w:ascii="Tahoma" w:hAnsi="Tahoma" w:cs="Tahoma"/>
          <w:sz w:val="16"/>
          <w:szCs w:val="16"/>
        </w:rPr>
      </w:pPr>
    </w:p>
    <w:p w:rsidR="00E65654" w:rsidRPr="007F7881" w:rsidRDefault="00E65654" w:rsidP="00BE4662">
      <w:pPr>
        <w:pStyle w:val="Titre2"/>
        <w:jc w:val="both"/>
        <w:rPr>
          <w:rFonts w:ascii="Tahoma" w:hAnsi="Tahoma" w:cs="Tahoma"/>
          <w:b w:val="0"/>
          <w:bCs w:val="0"/>
          <w:sz w:val="16"/>
          <w:szCs w:val="16"/>
          <w:u w:val="single"/>
        </w:rPr>
      </w:pPr>
      <w:r w:rsidRPr="007F7881">
        <w:rPr>
          <w:rFonts w:ascii="Tahoma" w:hAnsi="Tahoma" w:cs="Tahoma"/>
          <w:sz w:val="16"/>
          <w:szCs w:val="16"/>
        </w:rPr>
        <w:t>TECHNOLOGIE</w:t>
      </w:r>
      <w:r w:rsidRPr="007F7881">
        <w:rPr>
          <w:rFonts w:ascii="Tahoma" w:hAnsi="Tahoma" w:cs="Tahoma"/>
          <w:sz w:val="16"/>
          <w:szCs w:val="16"/>
        </w:rPr>
        <w:tab/>
        <w:t xml:space="preserve">: </w:t>
      </w:r>
      <w:r w:rsidRPr="007F7881">
        <w:rPr>
          <w:rFonts w:ascii="Tahoma" w:hAnsi="Tahoma" w:cs="Tahoma"/>
          <w:b w:val="0"/>
          <w:bCs w:val="0"/>
          <w:sz w:val="16"/>
          <w:szCs w:val="16"/>
        </w:rPr>
        <w:t xml:space="preserve">1 </w:t>
      </w:r>
      <w:r w:rsidR="00F97425" w:rsidRPr="007F7881">
        <w:rPr>
          <w:rFonts w:ascii="Tahoma" w:hAnsi="Tahoma" w:cs="Tahoma"/>
          <w:b w:val="0"/>
          <w:bCs w:val="0"/>
          <w:sz w:val="16"/>
          <w:szCs w:val="16"/>
        </w:rPr>
        <w:t xml:space="preserve">protège-document </w:t>
      </w:r>
      <w:r w:rsidR="00F97425" w:rsidRPr="00AD598A">
        <w:rPr>
          <w:rFonts w:ascii="Tahoma" w:hAnsi="Tahoma" w:cs="Tahoma"/>
          <w:bCs w:val="0"/>
          <w:sz w:val="16"/>
          <w:szCs w:val="16"/>
        </w:rPr>
        <w:t>100 vues</w:t>
      </w:r>
      <w:r w:rsidRPr="00AD598A">
        <w:rPr>
          <w:rFonts w:ascii="Tahoma" w:hAnsi="Tahoma" w:cs="Tahoma"/>
          <w:bCs w:val="0"/>
          <w:sz w:val="16"/>
          <w:szCs w:val="16"/>
        </w:rPr>
        <w:t xml:space="preserve"> + </w:t>
      </w:r>
      <w:r w:rsidR="00D40465">
        <w:rPr>
          <w:rFonts w:ascii="Tahoma" w:hAnsi="Tahoma" w:cs="Tahoma"/>
          <w:b w:val="0"/>
          <w:bCs w:val="0"/>
          <w:sz w:val="16"/>
          <w:szCs w:val="16"/>
        </w:rPr>
        <w:t xml:space="preserve"> feuilles doubles 21x29</w:t>
      </w:r>
      <w:proofErr w:type="gramStart"/>
      <w:r w:rsidR="00D40465">
        <w:rPr>
          <w:rFonts w:ascii="Tahoma" w:hAnsi="Tahoma" w:cs="Tahoma"/>
          <w:b w:val="0"/>
          <w:bCs w:val="0"/>
          <w:sz w:val="16"/>
          <w:szCs w:val="16"/>
        </w:rPr>
        <w:t>,7</w:t>
      </w:r>
      <w:proofErr w:type="gramEnd"/>
      <w:r w:rsidR="00D40465">
        <w:rPr>
          <w:rFonts w:ascii="Tahoma" w:hAnsi="Tahoma" w:cs="Tahoma"/>
          <w:b w:val="0"/>
          <w:bCs w:val="0"/>
          <w:sz w:val="16"/>
          <w:szCs w:val="16"/>
        </w:rPr>
        <w:t xml:space="preserve"> petits ou grands carreaux </w:t>
      </w:r>
    </w:p>
    <w:p w:rsidR="00E65654" w:rsidRPr="007F7881" w:rsidRDefault="00E65654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  <w:szCs w:val="16"/>
        </w:rPr>
      </w:pPr>
    </w:p>
    <w:p w:rsidR="00E65654" w:rsidRPr="007F7881" w:rsidRDefault="00E65654" w:rsidP="00211B05">
      <w:pPr>
        <w:pStyle w:val="Titre2"/>
        <w:jc w:val="both"/>
        <w:rPr>
          <w:rFonts w:ascii="Tahoma" w:hAnsi="Tahoma" w:cs="Tahoma"/>
          <w:b w:val="0"/>
          <w:bCs w:val="0"/>
          <w:sz w:val="16"/>
          <w:szCs w:val="16"/>
        </w:rPr>
      </w:pPr>
      <w:r w:rsidRPr="007F7881">
        <w:rPr>
          <w:rFonts w:ascii="Tahoma" w:hAnsi="Tahoma" w:cs="Tahoma"/>
          <w:sz w:val="16"/>
          <w:szCs w:val="16"/>
        </w:rPr>
        <w:t>FRANÇAIS :</w:t>
      </w:r>
      <w:r w:rsidR="007F7881">
        <w:rPr>
          <w:rFonts w:ascii="Tahoma" w:hAnsi="Tahoma" w:cs="Tahoma"/>
          <w:sz w:val="16"/>
          <w:szCs w:val="16"/>
        </w:rPr>
        <w:t xml:space="preserve"> </w:t>
      </w:r>
      <w:r w:rsidR="00F04A34">
        <w:rPr>
          <w:rFonts w:ascii="Tahoma" w:hAnsi="Tahoma" w:cs="Tahoma"/>
          <w:b w:val="0"/>
          <w:sz w:val="16"/>
          <w:szCs w:val="16"/>
        </w:rPr>
        <w:t xml:space="preserve">1 classeur grand format (anneaux de 3cm de diamètre-pas de levier) + feuilles </w:t>
      </w:r>
      <w:r w:rsidR="00535BAE">
        <w:rPr>
          <w:rFonts w:ascii="Tahoma" w:hAnsi="Tahoma" w:cs="Tahoma"/>
          <w:b w:val="0"/>
          <w:sz w:val="16"/>
          <w:szCs w:val="16"/>
        </w:rPr>
        <w:t xml:space="preserve">simples </w:t>
      </w:r>
      <w:r w:rsidR="00F04A34">
        <w:rPr>
          <w:rFonts w:ascii="Tahoma" w:hAnsi="Tahoma" w:cs="Tahoma"/>
          <w:b w:val="0"/>
          <w:sz w:val="16"/>
          <w:szCs w:val="16"/>
        </w:rPr>
        <w:t xml:space="preserve">grands </w:t>
      </w:r>
      <w:r w:rsidR="008001D1">
        <w:rPr>
          <w:rFonts w:ascii="Tahoma" w:hAnsi="Tahoma" w:cs="Tahoma"/>
          <w:b w:val="0"/>
          <w:sz w:val="16"/>
          <w:szCs w:val="16"/>
        </w:rPr>
        <w:t>carreaux (blanches) 21</w:t>
      </w:r>
      <w:r w:rsidR="00A675FD">
        <w:rPr>
          <w:rFonts w:ascii="Tahoma" w:hAnsi="Tahoma" w:cs="Tahoma"/>
          <w:b w:val="0"/>
          <w:sz w:val="16"/>
          <w:szCs w:val="16"/>
        </w:rPr>
        <w:t>x</w:t>
      </w:r>
      <w:r w:rsidR="008001D1">
        <w:rPr>
          <w:rFonts w:ascii="Tahoma" w:hAnsi="Tahoma" w:cs="Tahoma"/>
          <w:b w:val="0"/>
          <w:sz w:val="16"/>
          <w:szCs w:val="16"/>
        </w:rPr>
        <w:t>29</w:t>
      </w:r>
      <w:proofErr w:type="gramStart"/>
      <w:r w:rsidR="008001D1">
        <w:rPr>
          <w:rFonts w:ascii="Tahoma" w:hAnsi="Tahoma" w:cs="Tahoma"/>
          <w:b w:val="0"/>
          <w:sz w:val="16"/>
          <w:szCs w:val="16"/>
        </w:rPr>
        <w:t>,7</w:t>
      </w:r>
      <w:proofErr w:type="gramEnd"/>
      <w:r w:rsidR="008001D1">
        <w:rPr>
          <w:rFonts w:ascii="Tahoma" w:hAnsi="Tahoma" w:cs="Tahoma"/>
          <w:b w:val="0"/>
          <w:sz w:val="16"/>
          <w:szCs w:val="16"/>
        </w:rPr>
        <w:t xml:space="preserve"> </w:t>
      </w:r>
      <w:r w:rsidR="00535BAE">
        <w:rPr>
          <w:rFonts w:ascii="Tahoma" w:hAnsi="Tahoma" w:cs="Tahoma"/>
          <w:b w:val="0"/>
          <w:sz w:val="16"/>
          <w:szCs w:val="16"/>
        </w:rPr>
        <w:t xml:space="preserve"> + 6</w:t>
      </w:r>
      <w:r w:rsidR="00F04A34">
        <w:rPr>
          <w:rFonts w:ascii="Tahoma" w:hAnsi="Tahoma" w:cs="Tahoma"/>
          <w:b w:val="0"/>
          <w:sz w:val="16"/>
          <w:szCs w:val="16"/>
        </w:rPr>
        <w:t xml:space="preserve"> intercalaires. </w:t>
      </w:r>
      <w:r w:rsidR="008001D1">
        <w:rPr>
          <w:rFonts w:ascii="Tahoma" w:hAnsi="Tahoma" w:cs="Tahoma"/>
          <w:b w:val="0"/>
          <w:bCs w:val="0"/>
          <w:sz w:val="16"/>
          <w:szCs w:val="16"/>
        </w:rPr>
        <w:t>P</w:t>
      </w:r>
      <w:r w:rsidRPr="007F7881">
        <w:rPr>
          <w:rFonts w:ascii="Tahoma" w:hAnsi="Tahoma" w:cs="Tahoma"/>
          <w:b w:val="0"/>
          <w:bCs w:val="0"/>
          <w:sz w:val="16"/>
          <w:szCs w:val="16"/>
        </w:rPr>
        <w:t xml:space="preserve">révoir dans </w:t>
      </w:r>
      <w:r w:rsidR="004E04D3">
        <w:rPr>
          <w:rFonts w:ascii="Tahoma" w:hAnsi="Tahoma" w:cs="Tahoma"/>
          <w:b w:val="0"/>
          <w:bCs w:val="0"/>
          <w:sz w:val="16"/>
          <w:szCs w:val="16"/>
        </w:rPr>
        <w:t>le courant de l’année environ 12</w:t>
      </w:r>
      <w:r w:rsidRPr="007F7881">
        <w:rPr>
          <w:rFonts w:ascii="Tahoma" w:hAnsi="Tahoma" w:cs="Tahoma"/>
          <w:b w:val="0"/>
          <w:bCs w:val="0"/>
          <w:sz w:val="16"/>
          <w:szCs w:val="16"/>
        </w:rPr>
        <w:t xml:space="preserve"> € pour l’achat de livres de lecture</w:t>
      </w:r>
      <w:r w:rsidR="008C3287">
        <w:rPr>
          <w:rFonts w:ascii="Tahoma" w:hAnsi="Tahoma" w:cs="Tahoma"/>
          <w:b w:val="0"/>
          <w:bCs w:val="0"/>
          <w:sz w:val="16"/>
          <w:szCs w:val="16"/>
        </w:rPr>
        <w:t>, certains professeurs demanderont un cahier de brouillon</w:t>
      </w:r>
    </w:p>
    <w:p w:rsidR="00E65654" w:rsidRPr="007F7881" w:rsidRDefault="00E65654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  <w:szCs w:val="16"/>
        </w:rPr>
      </w:pPr>
    </w:p>
    <w:p w:rsidR="00462FD3" w:rsidRPr="004004E9" w:rsidRDefault="00E65654" w:rsidP="004004E9">
      <w:pPr>
        <w:pStyle w:val="Titre2"/>
        <w:jc w:val="both"/>
        <w:rPr>
          <w:rFonts w:ascii="Tahoma" w:hAnsi="Tahoma" w:cs="Tahoma"/>
          <w:b w:val="0"/>
          <w:bCs w:val="0"/>
          <w:sz w:val="16"/>
          <w:szCs w:val="16"/>
        </w:rPr>
      </w:pPr>
      <w:r w:rsidRPr="007F7881">
        <w:rPr>
          <w:rFonts w:ascii="Tahoma" w:hAnsi="Tahoma" w:cs="Tahoma"/>
          <w:sz w:val="16"/>
          <w:szCs w:val="16"/>
        </w:rPr>
        <w:t>MATHEMATIQUES :</w:t>
      </w:r>
      <w:r w:rsidR="00F70C1F">
        <w:rPr>
          <w:rFonts w:ascii="Tahoma" w:hAnsi="Tahoma" w:cs="Tahoma"/>
          <w:b w:val="0"/>
          <w:bCs w:val="0"/>
          <w:sz w:val="16"/>
          <w:szCs w:val="16"/>
        </w:rPr>
        <w:t xml:space="preserve"> 2 cahiers 24x32 petits carreaux 96 pages + protège-cahie</w:t>
      </w:r>
      <w:r w:rsidR="00993EFA">
        <w:rPr>
          <w:rFonts w:ascii="Tahoma" w:hAnsi="Tahoma" w:cs="Tahoma"/>
          <w:b w:val="0"/>
          <w:bCs w:val="0"/>
          <w:sz w:val="16"/>
          <w:szCs w:val="16"/>
        </w:rPr>
        <w:t>r + 1 porte-vues 60 vues (30 pochettes)</w:t>
      </w:r>
      <w:r w:rsidRPr="007F7881"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="00746505">
        <w:rPr>
          <w:rFonts w:ascii="Tahoma" w:hAnsi="Tahoma" w:cs="Tahoma"/>
          <w:b w:val="0"/>
          <w:bCs w:val="0"/>
          <w:sz w:val="16"/>
          <w:szCs w:val="16"/>
        </w:rPr>
        <w:t>+ calculatrice (au choix, mais uniquement les modèles « </w:t>
      </w:r>
      <w:r w:rsidR="00313A8B">
        <w:rPr>
          <w:rFonts w:ascii="Tahoma" w:hAnsi="Tahoma" w:cs="Tahoma"/>
          <w:b w:val="0"/>
          <w:bCs w:val="0"/>
          <w:sz w:val="16"/>
          <w:szCs w:val="16"/>
        </w:rPr>
        <w:t>Casio ou Texas Instruments, série collège</w:t>
      </w:r>
      <w:r w:rsidR="00746505">
        <w:rPr>
          <w:rFonts w:ascii="Tahoma" w:hAnsi="Tahoma" w:cs="Tahoma"/>
          <w:b w:val="0"/>
          <w:bCs w:val="0"/>
          <w:sz w:val="16"/>
          <w:szCs w:val="16"/>
        </w:rPr>
        <w:t> »</w:t>
      </w:r>
      <w:r w:rsidR="00313A8B">
        <w:rPr>
          <w:rFonts w:ascii="Tahoma" w:hAnsi="Tahoma" w:cs="Tahoma"/>
          <w:b w:val="0"/>
          <w:bCs w:val="0"/>
          <w:sz w:val="16"/>
          <w:szCs w:val="16"/>
        </w:rPr>
        <w:t xml:space="preserve">) </w:t>
      </w:r>
      <w:r w:rsidR="00262594">
        <w:rPr>
          <w:rFonts w:ascii="Tahoma" w:hAnsi="Tahoma" w:cs="Tahoma"/>
          <w:b w:val="0"/>
          <w:bCs w:val="0"/>
          <w:sz w:val="16"/>
          <w:szCs w:val="16"/>
        </w:rPr>
        <w:t xml:space="preserve">+ </w:t>
      </w:r>
      <w:r w:rsidR="00F70C1F">
        <w:rPr>
          <w:rFonts w:ascii="Tahoma" w:hAnsi="Tahoma" w:cs="Tahoma"/>
          <w:sz w:val="16"/>
          <w:szCs w:val="16"/>
          <w:u w:val="single"/>
        </w:rPr>
        <w:t>1</w:t>
      </w:r>
      <w:r w:rsidR="00746505">
        <w:rPr>
          <w:rFonts w:ascii="Tahoma" w:hAnsi="Tahoma" w:cs="Tahoma"/>
          <w:b w:val="0"/>
          <w:sz w:val="16"/>
          <w:szCs w:val="16"/>
          <w:u w:val="single"/>
        </w:rPr>
        <w:t xml:space="preserve"> </w:t>
      </w:r>
      <w:r w:rsidR="00462FD3" w:rsidRPr="00462FD3">
        <w:rPr>
          <w:rFonts w:ascii="Tahoma" w:hAnsi="Tahoma" w:cs="Tahoma"/>
          <w:b w:val="0"/>
          <w:sz w:val="16"/>
          <w:szCs w:val="16"/>
          <w:u w:val="single"/>
        </w:rPr>
        <w:t xml:space="preserve">EQUERRE  GEOMETRIQUE </w:t>
      </w:r>
      <w:r w:rsidR="00863A6B" w:rsidRPr="006070B9">
        <w:rPr>
          <w:rFonts w:ascii="Tahoma" w:hAnsi="Tahoma" w:cs="Tahoma"/>
          <w:sz w:val="16"/>
          <w:szCs w:val="16"/>
          <w:u w:val="single"/>
        </w:rPr>
        <w:t>SOUPLE</w:t>
      </w:r>
      <w:r w:rsidR="00DA3E2F">
        <w:rPr>
          <w:rFonts w:ascii="Tahoma" w:hAnsi="Tahoma" w:cs="Tahoma"/>
          <w:sz w:val="16"/>
          <w:szCs w:val="16"/>
          <w:u w:val="single"/>
        </w:rPr>
        <w:t xml:space="preserve"> </w:t>
      </w:r>
      <w:r w:rsidR="00DA3E2F" w:rsidRPr="00DA3E2F">
        <w:rPr>
          <w:rFonts w:ascii="Tahoma" w:hAnsi="Tahoma" w:cs="Tahoma"/>
          <w:b w:val="0"/>
          <w:sz w:val="16"/>
          <w:szCs w:val="16"/>
          <w:u w:val="single"/>
        </w:rPr>
        <w:t>(si possible)</w:t>
      </w:r>
      <w:r w:rsidR="00863A6B">
        <w:rPr>
          <w:rFonts w:ascii="Tahoma" w:hAnsi="Tahoma" w:cs="Tahoma"/>
          <w:b w:val="0"/>
          <w:sz w:val="16"/>
          <w:szCs w:val="16"/>
          <w:u w:val="single"/>
        </w:rPr>
        <w:t xml:space="preserve"> </w:t>
      </w:r>
      <w:r w:rsidR="00462FD3" w:rsidRPr="00462FD3">
        <w:rPr>
          <w:rFonts w:ascii="Tahoma" w:hAnsi="Tahoma" w:cs="Tahoma"/>
          <w:b w:val="0"/>
          <w:sz w:val="16"/>
          <w:szCs w:val="16"/>
          <w:u w:val="single"/>
        </w:rPr>
        <w:t xml:space="preserve">+ </w:t>
      </w:r>
      <w:r w:rsidR="00F70C1F">
        <w:rPr>
          <w:rFonts w:ascii="Tahoma" w:hAnsi="Tahoma" w:cs="Tahoma"/>
          <w:sz w:val="16"/>
          <w:szCs w:val="16"/>
          <w:u w:val="single"/>
        </w:rPr>
        <w:t>1</w:t>
      </w:r>
      <w:r w:rsidR="00746505">
        <w:rPr>
          <w:rFonts w:ascii="Tahoma" w:hAnsi="Tahoma" w:cs="Tahoma"/>
          <w:b w:val="0"/>
          <w:sz w:val="16"/>
          <w:szCs w:val="16"/>
          <w:u w:val="single"/>
        </w:rPr>
        <w:t xml:space="preserve"> </w:t>
      </w:r>
      <w:r w:rsidR="00462FD3" w:rsidRPr="00462FD3">
        <w:rPr>
          <w:rFonts w:ascii="Tahoma" w:hAnsi="Tahoma" w:cs="Tahoma"/>
          <w:b w:val="0"/>
          <w:sz w:val="16"/>
          <w:szCs w:val="16"/>
          <w:u w:val="single"/>
        </w:rPr>
        <w:t>COMPAS</w:t>
      </w:r>
      <w:r w:rsidR="00E22CDA">
        <w:rPr>
          <w:rFonts w:ascii="Tahoma" w:hAnsi="Tahoma" w:cs="Tahoma"/>
          <w:b w:val="0"/>
          <w:sz w:val="16"/>
          <w:szCs w:val="16"/>
          <w:u w:val="single"/>
        </w:rPr>
        <w:t xml:space="preserve"> </w:t>
      </w:r>
      <w:r w:rsidR="008001D1" w:rsidRPr="008001D1">
        <w:rPr>
          <w:rFonts w:ascii="Tahoma" w:hAnsi="Tahoma" w:cs="Tahoma"/>
          <w:b w:val="0"/>
          <w:sz w:val="16"/>
          <w:szCs w:val="16"/>
        </w:rPr>
        <w:t>correspondants aux images ci-dessous</w:t>
      </w:r>
      <w:r w:rsidR="004004E9">
        <w:rPr>
          <w:rFonts w:ascii="Tahoma" w:hAnsi="Tahoma" w:cs="Tahoma"/>
          <w:b w:val="0"/>
          <w:sz w:val="16"/>
          <w:szCs w:val="16"/>
        </w:rPr>
        <w:t xml:space="preserve">. </w:t>
      </w:r>
    </w:p>
    <w:p w:rsidR="004004E9" w:rsidRDefault="00910B3F" w:rsidP="00462FD3">
      <w:pPr>
        <w:rPr>
          <w:noProof/>
        </w:rPr>
      </w:pPr>
      <w:r>
        <w:rPr>
          <w:noProof/>
        </w:rPr>
        <w:t xml:space="preserve">          </w:t>
      </w:r>
      <w:r w:rsidR="00501282">
        <w:rPr>
          <w:noProof/>
        </w:rPr>
        <w:t xml:space="preserve">               </w:t>
      </w:r>
      <w:r>
        <w:rPr>
          <w:noProof/>
        </w:rPr>
        <w:t xml:space="preserve">    </w:t>
      </w:r>
      <w:r w:rsidR="001465B0">
        <w:rPr>
          <w:noProof/>
        </w:rPr>
        <w:drawing>
          <wp:inline distT="0" distB="0" distL="0" distR="0">
            <wp:extent cx="3895725" cy="1457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654" w:rsidRPr="007F7881" w:rsidRDefault="00E65654">
      <w:pPr>
        <w:pStyle w:val="Titre2"/>
        <w:rPr>
          <w:rFonts w:ascii="Tahoma" w:hAnsi="Tahoma" w:cs="Tahoma"/>
          <w:sz w:val="16"/>
          <w:szCs w:val="16"/>
        </w:rPr>
      </w:pPr>
      <w:r w:rsidRPr="007F7881">
        <w:rPr>
          <w:rFonts w:ascii="Tahoma" w:hAnsi="Tahoma" w:cs="Tahoma"/>
          <w:sz w:val="16"/>
          <w:szCs w:val="16"/>
        </w:rPr>
        <w:t>HISTOIRE – GEOGRAPHIE – EDUCATION CIVIQUE</w:t>
      </w:r>
    </w:p>
    <w:p w:rsidR="00E65654" w:rsidRPr="008001D1" w:rsidRDefault="00E65654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  <w:szCs w:val="16"/>
        </w:rPr>
      </w:pPr>
      <w:r w:rsidRPr="007F7881">
        <w:rPr>
          <w:rFonts w:ascii="Tahoma" w:hAnsi="Tahoma" w:cs="Tahoma"/>
          <w:sz w:val="16"/>
          <w:szCs w:val="16"/>
        </w:rPr>
        <w:t xml:space="preserve">2 cahiers 96 pages </w:t>
      </w:r>
      <w:r w:rsidR="00A675FD">
        <w:rPr>
          <w:rFonts w:ascii="Tahoma" w:hAnsi="Tahoma" w:cs="Tahoma"/>
          <w:bCs/>
          <w:sz w:val="16"/>
          <w:szCs w:val="16"/>
        </w:rPr>
        <w:t>grand format 24x</w:t>
      </w:r>
      <w:r w:rsidRPr="008001D1">
        <w:rPr>
          <w:rFonts w:ascii="Tahoma" w:hAnsi="Tahoma" w:cs="Tahoma"/>
          <w:bCs/>
          <w:sz w:val="16"/>
          <w:szCs w:val="16"/>
        </w:rPr>
        <w:t>32 grands carreaux sans spirale</w:t>
      </w:r>
      <w:r w:rsidRPr="008001D1">
        <w:rPr>
          <w:rFonts w:ascii="Tahoma" w:hAnsi="Tahoma" w:cs="Tahoma"/>
          <w:sz w:val="16"/>
          <w:szCs w:val="16"/>
        </w:rPr>
        <w:t xml:space="preserve"> </w:t>
      </w:r>
    </w:p>
    <w:p w:rsidR="00E65654" w:rsidRPr="008001D1" w:rsidRDefault="00E65654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  <w:szCs w:val="16"/>
        </w:rPr>
      </w:pPr>
    </w:p>
    <w:p w:rsidR="00E65654" w:rsidRPr="007F7881" w:rsidRDefault="00E65654">
      <w:pPr>
        <w:pStyle w:val="Titre2"/>
        <w:rPr>
          <w:rFonts w:ascii="Tahoma" w:hAnsi="Tahoma" w:cs="Tahoma"/>
          <w:b w:val="0"/>
          <w:bCs w:val="0"/>
          <w:sz w:val="16"/>
          <w:szCs w:val="16"/>
        </w:rPr>
      </w:pPr>
      <w:r w:rsidRPr="007F7881">
        <w:rPr>
          <w:rFonts w:ascii="Tahoma" w:hAnsi="Tahoma" w:cs="Tahoma"/>
          <w:sz w:val="16"/>
          <w:szCs w:val="16"/>
        </w:rPr>
        <w:t xml:space="preserve">SCIENCES PHYSIQUES : </w:t>
      </w:r>
      <w:r w:rsidRPr="007F7881">
        <w:rPr>
          <w:rFonts w:ascii="Tahoma" w:hAnsi="Tahoma" w:cs="Tahoma"/>
          <w:b w:val="0"/>
          <w:bCs w:val="0"/>
          <w:sz w:val="16"/>
          <w:szCs w:val="16"/>
        </w:rPr>
        <w:t xml:space="preserve">1 classeur souple grand format + feuilles </w:t>
      </w:r>
      <w:r w:rsidR="00A675FD">
        <w:rPr>
          <w:rFonts w:ascii="Tahoma" w:hAnsi="Tahoma" w:cs="Tahoma"/>
          <w:b w:val="0"/>
          <w:bCs w:val="0"/>
          <w:sz w:val="16"/>
          <w:szCs w:val="16"/>
        </w:rPr>
        <w:t>21x29</w:t>
      </w:r>
      <w:proofErr w:type="gramStart"/>
      <w:r w:rsidR="00A675FD">
        <w:rPr>
          <w:rFonts w:ascii="Tahoma" w:hAnsi="Tahoma" w:cs="Tahoma"/>
          <w:b w:val="0"/>
          <w:bCs w:val="0"/>
          <w:sz w:val="16"/>
          <w:szCs w:val="16"/>
        </w:rPr>
        <w:t>,7</w:t>
      </w:r>
      <w:proofErr w:type="gramEnd"/>
      <w:r w:rsidRPr="007F7881">
        <w:rPr>
          <w:rFonts w:ascii="Tahoma" w:hAnsi="Tahoma" w:cs="Tahoma"/>
          <w:b w:val="0"/>
          <w:bCs w:val="0"/>
          <w:sz w:val="16"/>
          <w:szCs w:val="16"/>
        </w:rPr>
        <w:t xml:space="preserve"> grands carreaux + 3 intercalaires</w:t>
      </w:r>
    </w:p>
    <w:p w:rsidR="00E65654" w:rsidRPr="007F7881" w:rsidRDefault="00E65654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  <w:szCs w:val="16"/>
        </w:rPr>
      </w:pPr>
    </w:p>
    <w:p w:rsidR="00E65654" w:rsidRPr="007F7881" w:rsidRDefault="00E65654">
      <w:pPr>
        <w:pStyle w:val="Titre2"/>
        <w:rPr>
          <w:rFonts w:ascii="Tahoma" w:hAnsi="Tahoma" w:cs="Tahoma"/>
          <w:b w:val="0"/>
          <w:bCs w:val="0"/>
          <w:sz w:val="16"/>
          <w:szCs w:val="16"/>
        </w:rPr>
      </w:pPr>
      <w:r w:rsidRPr="007F7881">
        <w:rPr>
          <w:rFonts w:ascii="Tahoma" w:hAnsi="Tahoma" w:cs="Tahoma"/>
          <w:sz w:val="16"/>
          <w:szCs w:val="16"/>
        </w:rPr>
        <w:t xml:space="preserve">SVT: </w:t>
      </w:r>
      <w:r w:rsidR="00863A6B">
        <w:rPr>
          <w:rFonts w:ascii="Tahoma" w:hAnsi="Tahoma" w:cs="Tahoma"/>
          <w:b w:val="0"/>
          <w:bCs w:val="0"/>
          <w:sz w:val="16"/>
          <w:szCs w:val="16"/>
        </w:rPr>
        <w:t xml:space="preserve">1 classeur souple grand format + 3 intercalaires </w:t>
      </w:r>
      <w:r w:rsidRPr="007F7881">
        <w:rPr>
          <w:rFonts w:ascii="Tahoma" w:hAnsi="Tahoma" w:cs="Tahoma"/>
          <w:b w:val="0"/>
          <w:bCs w:val="0"/>
          <w:sz w:val="16"/>
          <w:szCs w:val="16"/>
        </w:rPr>
        <w:t xml:space="preserve">+ feuilles blanches </w:t>
      </w:r>
      <w:r w:rsidR="00A675FD">
        <w:rPr>
          <w:rFonts w:ascii="Tahoma" w:hAnsi="Tahoma" w:cs="Tahoma"/>
          <w:b w:val="0"/>
          <w:bCs w:val="0"/>
          <w:sz w:val="16"/>
          <w:szCs w:val="16"/>
        </w:rPr>
        <w:t>21x29</w:t>
      </w:r>
      <w:proofErr w:type="gramStart"/>
      <w:r w:rsidR="00A675FD">
        <w:rPr>
          <w:rFonts w:ascii="Tahoma" w:hAnsi="Tahoma" w:cs="Tahoma"/>
          <w:b w:val="0"/>
          <w:bCs w:val="0"/>
          <w:sz w:val="16"/>
          <w:szCs w:val="16"/>
        </w:rPr>
        <w:t>,7</w:t>
      </w:r>
      <w:proofErr w:type="gramEnd"/>
      <w:r w:rsidR="00E66639">
        <w:rPr>
          <w:rFonts w:ascii="Tahoma" w:hAnsi="Tahoma" w:cs="Tahoma"/>
          <w:b w:val="0"/>
          <w:bCs w:val="0"/>
          <w:sz w:val="16"/>
          <w:szCs w:val="16"/>
        </w:rPr>
        <w:t xml:space="preserve"> grands carreaux </w:t>
      </w:r>
      <w:r w:rsidR="00863A6B">
        <w:rPr>
          <w:rFonts w:ascii="Tahoma" w:hAnsi="Tahoma" w:cs="Tahoma"/>
          <w:b w:val="0"/>
          <w:bCs w:val="0"/>
          <w:sz w:val="16"/>
          <w:szCs w:val="16"/>
        </w:rPr>
        <w:t>+ pochettes en plastique</w:t>
      </w:r>
      <w:r w:rsidR="004E04D3">
        <w:rPr>
          <w:rFonts w:ascii="Tahoma" w:hAnsi="Tahoma" w:cs="Tahoma"/>
          <w:b w:val="0"/>
          <w:bCs w:val="0"/>
          <w:sz w:val="16"/>
          <w:szCs w:val="16"/>
        </w:rPr>
        <w:t xml:space="preserve"> transparentes et perforées</w:t>
      </w:r>
    </w:p>
    <w:p w:rsidR="00E65654" w:rsidRPr="007F7881" w:rsidRDefault="00E65654">
      <w:pPr>
        <w:tabs>
          <w:tab w:val="left" w:pos="1134"/>
          <w:tab w:val="center" w:pos="1985"/>
          <w:tab w:val="left" w:pos="5387"/>
          <w:tab w:val="center" w:pos="6804"/>
        </w:tabs>
        <w:rPr>
          <w:rFonts w:ascii="Tahoma" w:hAnsi="Tahoma" w:cs="Tahoma"/>
          <w:sz w:val="16"/>
          <w:szCs w:val="16"/>
        </w:rPr>
      </w:pPr>
    </w:p>
    <w:p w:rsidR="0066633D" w:rsidRDefault="0066633D" w:rsidP="0066633D">
      <w:pPr>
        <w:pStyle w:val="Corpsdetexte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LANGUE VIVANTE 1</w:t>
      </w:r>
      <w:proofErr w:type="gramStart"/>
      <w:r w:rsidR="00E22CDA">
        <w:rPr>
          <w:rFonts w:ascii="Tahoma" w:hAnsi="Tahoma" w:cs="Tahoma"/>
          <w:b/>
          <w:bCs/>
          <w:sz w:val="16"/>
          <w:szCs w:val="16"/>
        </w:rPr>
        <w:t xml:space="preserve">: </w:t>
      </w:r>
      <w:r>
        <w:rPr>
          <w:rFonts w:ascii="Tahoma" w:hAnsi="Tahoma" w:cs="Tahoma"/>
          <w:b/>
          <w:bCs/>
          <w:sz w:val="16"/>
          <w:szCs w:val="16"/>
        </w:rPr>
        <w:t xml:space="preserve"> Anglais</w:t>
      </w:r>
      <w:proofErr w:type="gramEnd"/>
      <w:r w:rsidR="009244DA">
        <w:rPr>
          <w:rFonts w:ascii="Tahoma" w:hAnsi="Tahoma" w:cs="Tahoma"/>
          <w:b/>
          <w:bCs/>
          <w:sz w:val="16"/>
          <w:szCs w:val="16"/>
        </w:rPr>
        <w:t>,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="00F72B69">
        <w:rPr>
          <w:rFonts w:ascii="Tahoma" w:hAnsi="Tahoma" w:cs="Tahoma"/>
          <w:bCs/>
          <w:sz w:val="16"/>
          <w:szCs w:val="16"/>
        </w:rPr>
        <w:t>2</w:t>
      </w:r>
      <w:r w:rsidR="00A17446">
        <w:rPr>
          <w:rFonts w:ascii="Tahoma" w:hAnsi="Tahoma" w:cs="Tahoma"/>
          <w:bCs/>
          <w:sz w:val="16"/>
          <w:szCs w:val="16"/>
        </w:rPr>
        <w:t xml:space="preserve"> cahier</w:t>
      </w:r>
      <w:r w:rsidR="00F72B69">
        <w:rPr>
          <w:rFonts w:ascii="Tahoma" w:hAnsi="Tahoma" w:cs="Tahoma"/>
          <w:bCs/>
          <w:sz w:val="16"/>
          <w:szCs w:val="16"/>
        </w:rPr>
        <w:t>s</w:t>
      </w:r>
      <w:r w:rsidR="00A17446">
        <w:rPr>
          <w:rFonts w:ascii="Tahoma" w:hAnsi="Tahoma" w:cs="Tahoma"/>
          <w:bCs/>
          <w:sz w:val="16"/>
          <w:szCs w:val="16"/>
        </w:rPr>
        <w:t xml:space="preserve"> 48 pages 24x32</w:t>
      </w:r>
      <w:r>
        <w:rPr>
          <w:rFonts w:ascii="Tahoma" w:hAnsi="Tahoma" w:cs="Tahoma"/>
          <w:bCs/>
          <w:sz w:val="16"/>
          <w:szCs w:val="16"/>
        </w:rPr>
        <w:t xml:space="preserve">  </w:t>
      </w:r>
      <w:r w:rsidR="00F72B69">
        <w:rPr>
          <w:rFonts w:ascii="Tahoma" w:hAnsi="Tahoma" w:cs="Tahoma"/>
          <w:bCs/>
          <w:sz w:val="16"/>
          <w:szCs w:val="16"/>
        </w:rPr>
        <w:t xml:space="preserve">à grands carreaux sans spirale </w:t>
      </w:r>
      <w:r>
        <w:rPr>
          <w:rFonts w:ascii="Tahoma" w:hAnsi="Tahoma" w:cs="Tahoma"/>
          <w:bCs/>
          <w:sz w:val="16"/>
          <w:szCs w:val="16"/>
        </w:rPr>
        <w:t xml:space="preserve">(attendre la rentrée pour </w:t>
      </w:r>
      <w:r w:rsidR="00746505">
        <w:rPr>
          <w:rFonts w:ascii="Tahoma" w:hAnsi="Tahoma" w:cs="Tahoma"/>
          <w:bCs/>
          <w:sz w:val="16"/>
          <w:szCs w:val="16"/>
        </w:rPr>
        <w:t>l’achat d’un ca</w:t>
      </w:r>
      <w:r w:rsidR="009244DA">
        <w:rPr>
          <w:rFonts w:ascii="Tahoma" w:hAnsi="Tahoma" w:cs="Tahoma"/>
          <w:bCs/>
          <w:sz w:val="16"/>
          <w:szCs w:val="16"/>
        </w:rPr>
        <w:t>hier d’exercices</w:t>
      </w:r>
      <w:r w:rsidR="00746505">
        <w:rPr>
          <w:rFonts w:ascii="Tahoma" w:hAnsi="Tahoma" w:cs="Tahoma"/>
          <w:bCs/>
          <w:sz w:val="16"/>
          <w:szCs w:val="16"/>
        </w:rPr>
        <w:t>)</w:t>
      </w:r>
    </w:p>
    <w:p w:rsidR="009244DA" w:rsidRPr="009244DA" w:rsidRDefault="009244DA" w:rsidP="0066633D">
      <w:pPr>
        <w:pStyle w:val="Corpsdetexte"/>
        <w:rPr>
          <w:rFonts w:ascii="Tahoma" w:hAnsi="Tahoma" w:cs="Tahoma"/>
          <w:sz w:val="16"/>
          <w:szCs w:val="16"/>
        </w:rPr>
      </w:pPr>
    </w:p>
    <w:p w:rsidR="009244DA" w:rsidRDefault="009244DA" w:rsidP="009244DA">
      <w:pPr>
        <w:pStyle w:val="Corpsdetexte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LANGUE VIVANTE 2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:  Allemand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 xml:space="preserve">, </w:t>
      </w:r>
      <w:r w:rsidR="00863A6B">
        <w:rPr>
          <w:rFonts w:ascii="Tahoma" w:hAnsi="Tahoma" w:cs="Tahoma"/>
          <w:bCs/>
          <w:sz w:val="16"/>
          <w:szCs w:val="16"/>
        </w:rPr>
        <w:t>1</w:t>
      </w:r>
      <w:r>
        <w:rPr>
          <w:rFonts w:ascii="Tahoma" w:hAnsi="Tahoma" w:cs="Tahoma"/>
          <w:bCs/>
          <w:sz w:val="16"/>
          <w:szCs w:val="16"/>
        </w:rPr>
        <w:t xml:space="preserve"> cahier</w:t>
      </w:r>
      <w:r w:rsidR="00863A6B">
        <w:rPr>
          <w:rFonts w:ascii="Tahoma" w:hAnsi="Tahoma" w:cs="Tahoma"/>
          <w:bCs/>
          <w:sz w:val="16"/>
          <w:szCs w:val="16"/>
        </w:rPr>
        <w:t xml:space="preserve"> 96 pages 24x32</w:t>
      </w:r>
      <w:r w:rsidR="00F72B69">
        <w:rPr>
          <w:rFonts w:ascii="Tahoma" w:hAnsi="Tahoma" w:cs="Tahoma"/>
          <w:bCs/>
          <w:sz w:val="16"/>
          <w:szCs w:val="16"/>
        </w:rPr>
        <w:t xml:space="preserve"> à grands carreaux sans spirale</w:t>
      </w:r>
      <w:r w:rsidR="00645A64">
        <w:rPr>
          <w:rFonts w:ascii="Tahoma" w:hAnsi="Tahoma" w:cs="Tahoma"/>
          <w:bCs/>
          <w:sz w:val="16"/>
          <w:szCs w:val="16"/>
        </w:rPr>
        <w:t xml:space="preserve"> (ou si </w:t>
      </w:r>
      <w:proofErr w:type="spellStart"/>
      <w:r w:rsidR="00645A64">
        <w:rPr>
          <w:rFonts w:ascii="Tahoma" w:hAnsi="Tahoma" w:cs="Tahoma"/>
          <w:bCs/>
          <w:sz w:val="16"/>
          <w:szCs w:val="16"/>
        </w:rPr>
        <w:t>bilangue</w:t>
      </w:r>
      <w:proofErr w:type="spellEnd"/>
      <w:r w:rsidR="00645A64">
        <w:rPr>
          <w:rFonts w:ascii="Tahoma" w:hAnsi="Tahoma" w:cs="Tahoma"/>
          <w:bCs/>
          <w:sz w:val="16"/>
          <w:szCs w:val="16"/>
        </w:rPr>
        <w:t xml:space="preserve"> celui de l’an passé)</w:t>
      </w:r>
      <w:r w:rsidR="00863A6B">
        <w:rPr>
          <w:rFonts w:ascii="Tahoma" w:hAnsi="Tahoma" w:cs="Tahoma"/>
          <w:bCs/>
          <w:sz w:val="16"/>
          <w:szCs w:val="16"/>
        </w:rPr>
        <w:t xml:space="preserve"> + un répertoire</w:t>
      </w:r>
    </w:p>
    <w:p w:rsidR="009244DA" w:rsidRPr="009244DA" w:rsidRDefault="009244DA" w:rsidP="009244DA">
      <w:pPr>
        <w:pStyle w:val="Corpsdetexte"/>
        <w:rPr>
          <w:rFonts w:ascii="Tahoma" w:hAnsi="Tahoma" w:cs="Tahoma"/>
          <w:sz w:val="16"/>
          <w:szCs w:val="16"/>
        </w:rPr>
      </w:pPr>
    </w:p>
    <w:p w:rsidR="009244DA" w:rsidRDefault="009244DA" w:rsidP="009244DA">
      <w:pPr>
        <w:pStyle w:val="Corpsdetexte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LANGUE VIVANTE 2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:  Espagnol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 xml:space="preserve">, </w:t>
      </w:r>
      <w:r w:rsidR="00863A6B">
        <w:rPr>
          <w:rFonts w:ascii="Tahoma" w:hAnsi="Tahoma" w:cs="Tahoma"/>
          <w:bCs/>
          <w:sz w:val="16"/>
          <w:szCs w:val="16"/>
        </w:rPr>
        <w:t xml:space="preserve"> 1 cahier de 96 pages,  format</w:t>
      </w:r>
      <w:r w:rsidR="00F72B69">
        <w:rPr>
          <w:rFonts w:ascii="Tahoma" w:hAnsi="Tahoma" w:cs="Tahoma"/>
          <w:bCs/>
          <w:sz w:val="16"/>
          <w:szCs w:val="16"/>
        </w:rPr>
        <w:t xml:space="preserve"> 24x32</w:t>
      </w:r>
      <w:r w:rsidR="001F29FE">
        <w:rPr>
          <w:rFonts w:ascii="Tahoma" w:hAnsi="Tahoma" w:cs="Tahoma"/>
          <w:bCs/>
          <w:sz w:val="16"/>
          <w:szCs w:val="16"/>
        </w:rPr>
        <w:t xml:space="preserve"> à grands carreaux</w:t>
      </w:r>
    </w:p>
    <w:p w:rsidR="00F72B69" w:rsidRPr="009244DA" w:rsidRDefault="00F72B69" w:rsidP="009244DA">
      <w:pPr>
        <w:pStyle w:val="Corpsdetexte"/>
        <w:rPr>
          <w:rFonts w:ascii="Tahoma" w:hAnsi="Tahoma" w:cs="Tahoma"/>
          <w:sz w:val="16"/>
          <w:szCs w:val="16"/>
        </w:rPr>
      </w:pPr>
      <w:r w:rsidRPr="00F72B69">
        <w:rPr>
          <w:rFonts w:ascii="Tahoma" w:hAnsi="Tahoma" w:cs="Tahoma"/>
          <w:b/>
          <w:bCs/>
          <w:sz w:val="16"/>
          <w:szCs w:val="16"/>
        </w:rPr>
        <w:t>LCE</w:t>
      </w:r>
      <w:r>
        <w:rPr>
          <w:rFonts w:ascii="Tahoma" w:hAnsi="Tahoma" w:cs="Tahoma"/>
          <w:bCs/>
          <w:sz w:val="16"/>
          <w:szCs w:val="16"/>
        </w:rPr>
        <w:t> : 1 cahier 24x32 48 pages à grands carreaux</w:t>
      </w:r>
      <w:r w:rsidR="00A62BF2">
        <w:rPr>
          <w:rFonts w:ascii="Tahoma" w:hAnsi="Tahoma" w:cs="Tahoma"/>
          <w:bCs/>
          <w:sz w:val="16"/>
          <w:szCs w:val="16"/>
        </w:rPr>
        <w:t xml:space="preserve"> sans spirale</w:t>
      </w:r>
    </w:p>
    <w:p w:rsidR="00E65654" w:rsidRPr="007F7881" w:rsidRDefault="00E65654">
      <w:pPr>
        <w:rPr>
          <w:rFonts w:ascii="Tahoma" w:hAnsi="Tahoma" w:cs="Tahoma"/>
          <w:sz w:val="16"/>
          <w:szCs w:val="16"/>
        </w:rPr>
      </w:pPr>
    </w:p>
    <w:p w:rsidR="00E65654" w:rsidRPr="007F7881" w:rsidRDefault="00F17ACD">
      <w:pPr>
        <w:pStyle w:val="Titre2"/>
        <w:tabs>
          <w:tab w:val="clear" w:pos="1134"/>
          <w:tab w:val="clear" w:pos="1985"/>
          <w:tab w:val="clear" w:pos="5387"/>
          <w:tab w:val="clear" w:pos="6804"/>
        </w:tabs>
        <w:rPr>
          <w:rFonts w:ascii="Tahoma" w:hAnsi="Tahoma" w:cs="Tahoma"/>
          <w:b w:val="0"/>
          <w:bCs w:val="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EDUCATION MUSICALE</w:t>
      </w:r>
      <w:r w:rsidR="00E65654" w:rsidRPr="007F7881">
        <w:rPr>
          <w:rFonts w:ascii="Tahoma" w:hAnsi="Tahoma" w:cs="Tahoma"/>
          <w:sz w:val="16"/>
          <w:szCs w:val="16"/>
        </w:rPr>
        <w:t xml:space="preserve"> : </w:t>
      </w:r>
      <w:r w:rsidR="00A675FD">
        <w:rPr>
          <w:rFonts w:ascii="Tahoma" w:hAnsi="Tahoma" w:cs="Tahoma"/>
          <w:b w:val="0"/>
          <w:bCs w:val="0"/>
          <w:sz w:val="16"/>
          <w:szCs w:val="16"/>
        </w:rPr>
        <w:t>1 cahier format 17</w:t>
      </w:r>
      <w:r w:rsidR="00D8549D">
        <w:rPr>
          <w:rFonts w:ascii="Tahoma" w:hAnsi="Tahoma" w:cs="Tahoma"/>
          <w:b w:val="0"/>
          <w:bCs w:val="0"/>
          <w:sz w:val="16"/>
          <w:szCs w:val="16"/>
        </w:rPr>
        <w:t>x</w:t>
      </w:r>
      <w:r w:rsidR="00E65654" w:rsidRPr="007F7881">
        <w:rPr>
          <w:rFonts w:ascii="Tahoma" w:hAnsi="Tahoma" w:cs="Tahoma"/>
          <w:b w:val="0"/>
          <w:bCs w:val="0"/>
          <w:sz w:val="16"/>
          <w:szCs w:val="16"/>
        </w:rPr>
        <w:t>22</w:t>
      </w:r>
      <w:r w:rsidR="00A675FD">
        <w:rPr>
          <w:rFonts w:ascii="Tahoma" w:hAnsi="Tahoma" w:cs="Tahoma"/>
          <w:b w:val="0"/>
          <w:bCs w:val="0"/>
          <w:sz w:val="16"/>
          <w:szCs w:val="16"/>
        </w:rPr>
        <w:t xml:space="preserve"> de </w:t>
      </w:r>
      <w:r w:rsidR="00E65654" w:rsidRPr="007F7881">
        <w:rPr>
          <w:rFonts w:ascii="Tahoma" w:hAnsi="Tahoma" w:cs="Tahoma"/>
          <w:b w:val="0"/>
          <w:bCs w:val="0"/>
          <w:sz w:val="16"/>
          <w:szCs w:val="16"/>
        </w:rPr>
        <w:t>50 pages grands carreaux</w:t>
      </w:r>
      <w:r w:rsidR="001B64EA"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="00E65654" w:rsidRPr="007F7881">
        <w:rPr>
          <w:rFonts w:ascii="Tahoma" w:hAnsi="Tahoma" w:cs="Tahoma"/>
          <w:b w:val="0"/>
          <w:bCs w:val="0"/>
          <w:sz w:val="16"/>
          <w:szCs w:val="16"/>
        </w:rPr>
        <w:t xml:space="preserve"> (celui de l’an passé</w:t>
      </w:r>
      <w:r w:rsidR="00AD598A">
        <w:rPr>
          <w:rFonts w:ascii="Tahoma" w:hAnsi="Tahoma" w:cs="Tahoma"/>
          <w:b w:val="0"/>
          <w:bCs w:val="0"/>
          <w:sz w:val="16"/>
          <w:szCs w:val="16"/>
        </w:rPr>
        <w:t xml:space="preserve"> </w:t>
      </w:r>
      <w:r w:rsidR="0066633D">
        <w:rPr>
          <w:rFonts w:ascii="Tahoma" w:hAnsi="Tahoma" w:cs="Tahoma"/>
          <w:b w:val="0"/>
          <w:bCs w:val="0"/>
          <w:sz w:val="16"/>
          <w:szCs w:val="16"/>
        </w:rPr>
        <w:t xml:space="preserve"> si en bon état</w:t>
      </w:r>
      <w:r w:rsidR="00E65654" w:rsidRPr="007F7881">
        <w:rPr>
          <w:rFonts w:ascii="Tahoma" w:hAnsi="Tahoma" w:cs="Tahoma"/>
          <w:b w:val="0"/>
          <w:bCs w:val="0"/>
          <w:sz w:val="16"/>
          <w:szCs w:val="16"/>
        </w:rPr>
        <w:t xml:space="preserve">)  </w:t>
      </w:r>
    </w:p>
    <w:p w:rsidR="00E65654" w:rsidRPr="007F7881" w:rsidRDefault="00E65654">
      <w:pPr>
        <w:rPr>
          <w:rFonts w:ascii="Tahoma" w:hAnsi="Tahoma" w:cs="Tahoma"/>
          <w:sz w:val="16"/>
          <w:szCs w:val="16"/>
        </w:rPr>
      </w:pPr>
    </w:p>
    <w:p w:rsidR="00651918" w:rsidRDefault="00E65654" w:rsidP="00651918">
      <w:pPr>
        <w:pStyle w:val="Titre2"/>
        <w:tabs>
          <w:tab w:val="clear" w:pos="1134"/>
          <w:tab w:val="clear" w:pos="1985"/>
          <w:tab w:val="clear" w:pos="5387"/>
          <w:tab w:val="clear" w:pos="6804"/>
        </w:tabs>
        <w:jc w:val="both"/>
        <w:rPr>
          <w:rFonts w:ascii="Tahoma" w:hAnsi="Tahoma" w:cs="Tahoma"/>
          <w:b w:val="0"/>
          <w:sz w:val="16"/>
          <w:szCs w:val="16"/>
        </w:rPr>
      </w:pPr>
      <w:r w:rsidRPr="007F7881">
        <w:rPr>
          <w:rFonts w:ascii="Tahoma" w:hAnsi="Tahoma" w:cs="Tahoma"/>
          <w:sz w:val="16"/>
          <w:szCs w:val="16"/>
        </w:rPr>
        <w:t xml:space="preserve">ARTS PLASTIQUES : </w:t>
      </w:r>
      <w:r w:rsidR="00F57088">
        <w:rPr>
          <w:rFonts w:ascii="Tahoma" w:hAnsi="Tahoma" w:cs="Tahoma"/>
          <w:b w:val="0"/>
          <w:sz w:val="16"/>
          <w:szCs w:val="16"/>
        </w:rPr>
        <w:t>1 cahier ou classeur ou porte vue</w:t>
      </w:r>
      <w:r w:rsidRPr="007F7881">
        <w:rPr>
          <w:rFonts w:ascii="Tahoma" w:hAnsi="Tahoma" w:cs="Tahoma"/>
          <w:b w:val="0"/>
          <w:sz w:val="16"/>
          <w:szCs w:val="16"/>
        </w:rPr>
        <w:t xml:space="preserve"> pour les élèves n’ayant pas conservé leur cahier de bord de l’anné</w:t>
      </w:r>
      <w:r w:rsidR="00615A88">
        <w:rPr>
          <w:rFonts w:ascii="Tahoma" w:hAnsi="Tahoma" w:cs="Tahoma"/>
          <w:b w:val="0"/>
          <w:sz w:val="16"/>
          <w:szCs w:val="16"/>
        </w:rPr>
        <w:t xml:space="preserve">e précédente ou 1 chemise avec élastiques et rabats, </w:t>
      </w:r>
      <w:r w:rsidR="00F57088">
        <w:rPr>
          <w:rFonts w:ascii="Tahoma" w:hAnsi="Tahoma" w:cs="Tahoma"/>
          <w:b w:val="0"/>
          <w:sz w:val="16"/>
          <w:szCs w:val="16"/>
        </w:rPr>
        <w:t>1 pochette de feuilles Canson 24x32, 1 crayon HB, 1 gomme, ciseaux, scotch, colle, règle, feutres et crayons de couleurs</w:t>
      </w:r>
    </w:p>
    <w:p w:rsidR="00651918" w:rsidRPr="00651918" w:rsidRDefault="00651918" w:rsidP="00651918"/>
    <w:p w:rsidR="00651918" w:rsidRDefault="00651918" w:rsidP="00651918">
      <w:pPr>
        <w:pStyle w:val="Corpsdetexte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LATIN : </w:t>
      </w:r>
      <w:r>
        <w:rPr>
          <w:rFonts w:ascii="Tahoma" w:hAnsi="Tahoma" w:cs="Tahoma"/>
          <w:bCs/>
          <w:sz w:val="16"/>
          <w:szCs w:val="16"/>
        </w:rPr>
        <w:t>1 grand cahier 24x32</w:t>
      </w:r>
      <w:r w:rsidR="003830AB">
        <w:rPr>
          <w:rFonts w:ascii="Tahoma" w:hAnsi="Tahoma" w:cs="Tahoma"/>
          <w:bCs/>
          <w:sz w:val="16"/>
          <w:szCs w:val="16"/>
        </w:rPr>
        <w:t>, 48 pages</w:t>
      </w:r>
    </w:p>
    <w:p w:rsidR="00D101EF" w:rsidRDefault="00D101EF" w:rsidP="00651918">
      <w:pPr>
        <w:pStyle w:val="Corpsdetexte"/>
        <w:rPr>
          <w:rFonts w:ascii="Tahoma" w:hAnsi="Tahoma" w:cs="Tahoma"/>
          <w:bCs/>
          <w:sz w:val="16"/>
          <w:szCs w:val="16"/>
        </w:rPr>
      </w:pPr>
    </w:p>
    <w:p w:rsidR="00D101EF" w:rsidRDefault="00D101EF" w:rsidP="00D101EF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Dispositif  UPE2A/FLS</w:t>
      </w:r>
      <w:r>
        <w:rPr>
          <w:rFonts w:ascii="Tahoma" w:hAnsi="Tahoma" w:cs="Tahoma"/>
          <w:sz w:val="16"/>
          <w:szCs w:val="16"/>
        </w:rPr>
        <w:t xml:space="preserve">: 1 cahier 96 pages 24x32 à grands carreaux  + 1 porte-vues 40 vues + 2 pochettes plastiques </w:t>
      </w:r>
    </w:p>
    <w:p w:rsidR="00E65654" w:rsidRPr="007F7881" w:rsidRDefault="00E65654">
      <w:pPr>
        <w:rPr>
          <w:rFonts w:ascii="Tahoma" w:hAnsi="Tahoma" w:cs="Tahoma"/>
          <w:sz w:val="16"/>
          <w:szCs w:val="16"/>
        </w:rPr>
      </w:pPr>
    </w:p>
    <w:p w:rsidR="00E65654" w:rsidRDefault="00E65654">
      <w:pPr>
        <w:pStyle w:val="Corpsdetexte"/>
        <w:rPr>
          <w:rFonts w:ascii="Tahoma" w:hAnsi="Tahoma" w:cs="Tahoma"/>
          <w:b/>
          <w:bCs/>
          <w:i/>
          <w:iCs/>
          <w:sz w:val="16"/>
          <w:szCs w:val="16"/>
          <w:u w:val="single"/>
        </w:rPr>
      </w:pPr>
      <w:r w:rsidRPr="007F7881"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>Merci de veiller à l’allègement du cartable de votre enfant en choisissant des couvertures souples pour les cahiers et</w:t>
      </w:r>
      <w:r w:rsidR="00336383"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 xml:space="preserve"> les classeurs</w:t>
      </w:r>
      <w:r w:rsidRPr="007F7881"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>.</w:t>
      </w:r>
    </w:p>
    <w:p w:rsidR="00462FD3" w:rsidRDefault="00462FD3">
      <w:pPr>
        <w:pStyle w:val="Corpsdetexte"/>
        <w:rPr>
          <w:rFonts w:ascii="Tahoma" w:hAnsi="Tahoma" w:cs="Tahoma"/>
          <w:b/>
          <w:bCs/>
          <w:i/>
          <w:iCs/>
          <w:sz w:val="16"/>
          <w:szCs w:val="16"/>
          <w:u w:val="single"/>
        </w:rPr>
      </w:pPr>
    </w:p>
    <w:p w:rsidR="00462FD3" w:rsidRPr="008A2E20" w:rsidRDefault="005C1F39" w:rsidP="00BE4662">
      <w:pPr>
        <w:pStyle w:val="Corpsdetexte"/>
        <w:jc w:val="both"/>
        <w:rPr>
          <w:rFonts w:ascii="Tahoma" w:hAnsi="Tahoma" w:cs="Tahoma"/>
          <w:b/>
          <w:bCs/>
          <w:i/>
          <w:iCs/>
          <w:sz w:val="16"/>
          <w:szCs w:val="16"/>
          <w:u w:val="single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NB</w:t>
      </w:r>
      <w:r w:rsidR="00462FD3" w:rsidRPr="008A2E20">
        <w:rPr>
          <w:rFonts w:ascii="Tahoma" w:hAnsi="Tahoma" w:cs="Tahoma"/>
          <w:b/>
          <w:bCs/>
          <w:i/>
          <w:iCs/>
          <w:sz w:val="16"/>
          <w:szCs w:val="16"/>
        </w:rPr>
        <w:t>:</w:t>
      </w:r>
      <w:r w:rsidR="006C738A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="00462FD3" w:rsidRPr="008A2E20">
        <w:rPr>
          <w:rFonts w:ascii="Tahoma" w:hAnsi="Tahoma" w:cs="Tahoma"/>
          <w:b/>
          <w:i/>
          <w:sz w:val="16"/>
          <w:szCs w:val="16"/>
        </w:rPr>
        <w:t>Les manuels scolaires sont remis gratuitement à la rentrée scolaire, ils doivent être couverts de plastique transparent. Les NOM, PRENOM et CLASSE doivent expressément figurer sur la page de garde. Toute dégradation ou perte fera l’objet d’une facturation à la restitution des manuels en JUIN</w:t>
      </w:r>
    </w:p>
    <w:sectPr w:rsidR="00462FD3" w:rsidRPr="008A2E20" w:rsidSect="00501282">
      <w:pgSz w:w="11906" w:h="16838"/>
      <w:pgMar w:top="426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AE8"/>
    <w:multiLevelType w:val="singleLevel"/>
    <w:tmpl w:val="E61EC68C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1">
    <w:nsid w:val="2F4A6F6A"/>
    <w:multiLevelType w:val="singleLevel"/>
    <w:tmpl w:val="F63C21AA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">
    <w:nsid w:val="38124FB6"/>
    <w:multiLevelType w:val="singleLevel"/>
    <w:tmpl w:val="A4D4047A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">
    <w:nsid w:val="389E4E99"/>
    <w:multiLevelType w:val="singleLevel"/>
    <w:tmpl w:val="234A19C8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FF"/>
    <w:rsid w:val="00023ED9"/>
    <w:rsid w:val="000266A3"/>
    <w:rsid w:val="00053AB0"/>
    <w:rsid w:val="00081C01"/>
    <w:rsid w:val="000A2BCC"/>
    <w:rsid w:val="000D0810"/>
    <w:rsid w:val="000E7501"/>
    <w:rsid w:val="000F28F2"/>
    <w:rsid w:val="001460E0"/>
    <w:rsid w:val="001465B0"/>
    <w:rsid w:val="00162D4C"/>
    <w:rsid w:val="00191F80"/>
    <w:rsid w:val="001A7772"/>
    <w:rsid w:val="001B64EA"/>
    <w:rsid w:val="001C755C"/>
    <w:rsid w:val="001F29FE"/>
    <w:rsid w:val="00211B05"/>
    <w:rsid w:val="0023039B"/>
    <w:rsid w:val="00256318"/>
    <w:rsid w:val="00262594"/>
    <w:rsid w:val="00282306"/>
    <w:rsid w:val="00294B25"/>
    <w:rsid w:val="002A1F57"/>
    <w:rsid w:val="002B2198"/>
    <w:rsid w:val="00313A8B"/>
    <w:rsid w:val="0032319C"/>
    <w:rsid w:val="00336383"/>
    <w:rsid w:val="00341F00"/>
    <w:rsid w:val="00380F42"/>
    <w:rsid w:val="003830AB"/>
    <w:rsid w:val="004004E9"/>
    <w:rsid w:val="00433E0E"/>
    <w:rsid w:val="00462FD3"/>
    <w:rsid w:val="004E04D3"/>
    <w:rsid w:val="004F040E"/>
    <w:rsid w:val="00501282"/>
    <w:rsid w:val="00524A6D"/>
    <w:rsid w:val="00535BAE"/>
    <w:rsid w:val="005719EB"/>
    <w:rsid w:val="00587203"/>
    <w:rsid w:val="005C1F39"/>
    <w:rsid w:val="005F519D"/>
    <w:rsid w:val="006070B9"/>
    <w:rsid w:val="006074C8"/>
    <w:rsid w:val="00615A88"/>
    <w:rsid w:val="00645A64"/>
    <w:rsid w:val="00651649"/>
    <w:rsid w:val="00651918"/>
    <w:rsid w:val="0066633D"/>
    <w:rsid w:val="00694AC3"/>
    <w:rsid w:val="006A5C82"/>
    <w:rsid w:val="006B142B"/>
    <w:rsid w:val="006C738A"/>
    <w:rsid w:val="00746505"/>
    <w:rsid w:val="00770C4F"/>
    <w:rsid w:val="00786E70"/>
    <w:rsid w:val="007C172D"/>
    <w:rsid w:val="007C6980"/>
    <w:rsid w:val="007E2D02"/>
    <w:rsid w:val="007E5D1B"/>
    <w:rsid w:val="007F7881"/>
    <w:rsid w:val="008001D1"/>
    <w:rsid w:val="00800BB0"/>
    <w:rsid w:val="00801F93"/>
    <w:rsid w:val="00863A6B"/>
    <w:rsid w:val="008A0675"/>
    <w:rsid w:val="008A2E20"/>
    <w:rsid w:val="008A32FF"/>
    <w:rsid w:val="008A428C"/>
    <w:rsid w:val="008C3287"/>
    <w:rsid w:val="00910B3F"/>
    <w:rsid w:val="00917A44"/>
    <w:rsid w:val="009244DA"/>
    <w:rsid w:val="0094685B"/>
    <w:rsid w:val="00963EDD"/>
    <w:rsid w:val="00970C2F"/>
    <w:rsid w:val="00993EFA"/>
    <w:rsid w:val="00997506"/>
    <w:rsid w:val="009A0F13"/>
    <w:rsid w:val="009C411E"/>
    <w:rsid w:val="00A17446"/>
    <w:rsid w:val="00A36022"/>
    <w:rsid w:val="00A62BF2"/>
    <w:rsid w:val="00A675FD"/>
    <w:rsid w:val="00A931CA"/>
    <w:rsid w:val="00AC33D1"/>
    <w:rsid w:val="00AD598A"/>
    <w:rsid w:val="00AE25A7"/>
    <w:rsid w:val="00AF5188"/>
    <w:rsid w:val="00AF7A89"/>
    <w:rsid w:val="00B1268A"/>
    <w:rsid w:val="00B4310E"/>
    <w:rsid w:val="00B96114"/>
    <w:rsid w:val="00BE4662"/>
    <w:rsid w:val="00C1482A"/>
    <w:rsid w:val="00C45C01"/>
    <w:rsid w:val="00C47CCE"/>
    <w:rsid w:val="00CA4D92"/>
    <w:rsid w:val="00CA6BE3"/>
    <w:rsid w:val="00CE4040"/>
    <w:rsid w:val="00CE51B3"/>
    <w:rsid w:val="00D101EF"/>
    <w:rsid w:val="00D2104C"/>
    <w:rsid w:val="00D40465"/>
    <w:rsid w:val="00D4178E"/>
    <w:rsid w:val="00D8412E"/>
    <w:rsid w:val="00D8549D"/>
    <w:rsid w:val="00DA3E2F"/>
    <w:rsid w:val="00E22CDA"/>
    <w:rsid w:val="00E65654"/>
    <w:rsid w:val="00E66639"/>
    <w:rsid w:val="00E93E38"/>
    <w:rsid w:val="00EE2EA6"/>
    <w:rsid w:val="00F04A34"/>
    <w:rsid w:val="00F17ACD"/>
    <w:rsid w:val="00F33464"/>
    <w:rsid w:val="00F52B9A"/>
    <w:rsid w:val="00F57088"/>
    <w:rsid w:val="00F70C1F"/>
    <w:rsid w:val="00F72B69"/>
    <w:rsid w:val="00F74C6B"/>
    <w:rsid w:val="00F97425"/>
    <w:rsid w:val="00FA7038"/>
    <w:rsid w:val="00FD6F31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ind w:left="708"/>
      <w:outlineLvl w:val="0"/>
    </w:pPr>
  </w:style>
  <w:style w:type="paragraph" w:styleId="Titre2">
    <w:name w:val="heading 2"/>
    <w:basedOn w:val="Normal"/>
    <w:next w:val="Normal"/>
    <w:qFormat/>
    <w:pPr>
      <w:keepNext/>
      <w:tabs>
        <w:tab w:val="left" w:pos="1134"/>
        <w:tab w:val="center" w:pos="1985"/>
        <w:tab w:val="left" w:pos="5387"/>
        <w:tab w:val="center" w:pos="6804"/>
      </w:tabs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</w:tabs>
      <w:jc w:val="both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Corpsdetexte">
    <w:name w:val="Body Text"/>
    <w:basedOn w:val="Normal"/>
    <w:link w:val="CorpsdetexteCar"/>
    <w:rPr>
      <w:sz w:val="18"/>
    </w:rPr>
  </w:style>
  <w:style w:type="paragraph" w:styleId="Sous-titre">
    <w:name w:val="Subtitle"/>
    <w:basedOn w:val="Normal"/>
    <w:qFormat/>
    <w:pPr>
      <w:jc w:val="center"/>
    </w:pPr>
    <w:rPr>
      <w:b/>
      <w:sz w:val="20"/>
    </w:rPr>
  </w:style>
  <w:style w:type="paragraph" w:styleId="Corpsdetexte2">
    <w:name w:val="Body Text 2"/>
    <w:basedOn w:val="Normal"/>
    <w:rPr>
      <w:b/>
      <w:bCs/>
      <w:i/>
      <w:iCs/>
      <w:u w:val="single"/>
    </w:rPr>
  </w:style>
  <w:style w:type="character" w:customStyle="1" w:styleId="CorpsdetexteCar">
    <w:name w:val="Corps de texte Car"/>
    <w:link w:val="Corpsdetexte"/>
    <w:rsid w:val="0066633D"/>
    <w:rPr>
      <w:sz w:val="18"/>
    </w:rPr>
  </w:style>
  <w:style w:type="paragraph" w:styleId="Textedebulles">
    <w:name w:val="Balloon Text"/>
    <w:basedOn w:val="Normal"/>
    <w:link w:val="TextedebullesCar"/>
    <w:rsid w:val="005012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1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ind w:left="708"/>
      <w:outlineLvl w:val="0"/>
    </w:pPr>
  </w:style>
  <w:style w:type="paragraph" w:styleId="Titre2">
    <w:name w:val="heading 2"/>
    <w:basedOn w:val="Normal"/>
    <w:next w:val="Normal"/>
    <w:qFormat/>
    <w:pPr>
      <w:keepNext/>
      <w:tabs>
        <w:tab w:val="left" w:pos="1134"/>
        <w:tab w:val="center" w:pos="1985"/>
        <w:tab w:val="left" w:pos="5387"/>
        <w:tab w:val="center" w:pos="6804"/>
      </w:tabs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</w:tabs>
      <w:jc w:val="both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Corpsdetexte">
    <w:name w:val="Body Text"/>
    <w:basedOn w:val="Normal"/>
    <w:link w:val="CorpsdetexteCar"/>
    <w:rPr>
      <w:sz w:val="18"/>
    </w:rPr>
  </w:style>
  <w:style w:type="paragraph" w:styleId="Sous-titre">
    <w:name w:val="Subtitle"/>
    <w:basedOn w:val="Normal"/>
    <w:qFormat/>
    <w:pPr>
      <w:jc w:val="center"/>
    </w:pPr>
    <w:rPr>
      <w:b/>
      <w:sz w:val="20"/>
    </w:rPr>
  </w:style>
  <w:style w:type="paragraph" w:styleId="Corpsdetexte2">
    <w:name w:val="Body Text 2"/>
    <w:basedOn w:val="Normal"/>
    <w:rPr>
      <w:b/>
      <w:bCs/>
      <w:i/>
      <w:iCs/>
      <w:u w:val="single"/>
    </w:rPr>
  </w:style>
  <w:style w:type="character" w:customStyle="1" w:styleId="CorpsdetexteCar">
    <w:name w:val="Corps de texte Car"/>
    <w:link w:val="Corpsdetexte"/>
    <w:rsid w:val="0066633D"/>
    <w:rPr>
      <w:sz w:val="18"/>
    </w:rPr>
  </w:style>
  <w:style w:type="paragraph" w:styleId="Textedebulles">
    <w:name w:val="Balloon Text"/>
    <w:basedOn w:val="Normal"/>
    <w:link w:val="TextedebullesCar"/>
    <w:rsid w:val="005012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E318-75DD-42B2-A9C3-BC3BF614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Edouard Grimaux.</dc:creator>
  <cp:lastModifiedBy> </cp:lastModifiedBy>
  <cp:revision>6</cp:revision>
  <cp:lastPrinted>2023-03-20T14:42:00Z</cp:lastPrinted>
  <dcterms:created xsi:type="dcterms:W3CDTF">2023-03-20T14:42:00Z</dcterms:created>
  <dcterms:modified xsi:type="dcterms:W3CDTF">2023-05-05T07:22:00Z</dcterms:modified>
</cp:coreProperties>
</file>