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DE7984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453E96">
        <w:rPr>
          <w:rFonts w:cs="Times New Roman"/>
          <w:b/>
          <w:sz w:val="24"/>
          <w:szCs w:val="24"/>
        </w:rPr>
        <w:t xml:space="preserve">                                     </w:t>
      </w:r>
      <w:r w:rsidR="00F36F4E" w:rsidRPr="00DE7984">
        <w:rPr>
          <w:rFonts w:cs="Times New Roman"/>
          <w:b/>
          <w:sz w:val="28"/>
          <w:szCs w:val="28"/>
        </w:rPr>
        <w:t xml:space="preserve">Année </w:t>
      </w:r>
      <w:r w:rsidRPr="00DE7984">
        <w:rPr>
          <w:rFonts w:cs="Times New Roman"/>
          <w:b/>
          <w:sz w:val="28"/>
          <w:szCs w:val="28"/>
        </w:rPr>
        <w:t>s</w:t>
      </w:r>
      <w:r w:rsidR="005C712E">
        <w:rPr>
          <w:rFonts w:cs="Times New Roman"/>
          <w:b/>
          <w:sz w:val="28"/>
          <w:szCs w:val="28"/>
        </w:rPr>
        <w:t>colaire 2016-2017</w:t>
      </w:r>
    </w:p>
    <w:p w:rsidR="00F36F4E" w:rsidRPr="00DE7984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DE7984">
        <w:rPr>
          <w:rFonts w:cs="Times New Roman"/>
          <w:b/>
          <w:sz w:val="28"/>
          <w:szCs w:val="28"/>
        </w:rPr>
        <w:t xml:space="preserve">                                </w:t>
      </w:r>
      <w:r w:rsidR="00F36F4E" w:rsidRPr="00DE7984">
        <w:rPr>
          <w:rFonts w:cs="Times New Roman"/>
          <w:b/>
          <w:sz w:val="28"/>
          <w:szCs w:val="28"/>
        </w:rPr>
        <w:t>F</w:t>
      </w:r>
      <w:r w:rsidR="00DE7984" w:rsidRPr="00DE7984">
        <w:rPr>
          <w:rFonts w:cs="Times New Roman"/>
          <w:b/>
          <w:sz w:val="28"/>
          <w:szCs w:val="28"/>
        </w:rPr>
        <w:t>ournitures scolaires pour le CE2</w:t>
      </w:r>
    </w:p>
    <w:tbl>
      <w:tblPr>
        <w:tblpPr w:leftFromText="141" w:rightFromText="141" w:vertAnchor="text" w:horzAnchor="page" w:tblpX="1050" w:tblpY="288"/>
        <w:tblW w:w="107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447"/>
      </w:tblGrid>
      <w:tr w:rsidR="00DE7984" w:rsidRPr="00DE7984" w:rsidTr="00DE7984">
        <w:trPr>
          <w:trHeight w:val="1119"/>
        </w:trPr>
        <w:tc>
          <w:tcPr>
            <w:tcW w:w="9322" w:type="dxa"/>
          </w:tcPr>
          <w:p w:rsidR="00DE7984" w:rsidRDefault="00DE7984" w:rsidP="00DE798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*Prévoir de renouveler régulièrement le petit matériel durant l'année scolaire </w:t>
            </w:r>
            <w:r w:rsidRPr="00DE7984">
              <w:rPr>
                <w:b/>
                <w:bCs/>
                <w:sz w:val="28"/>
                <w:szCs w:val="28"/>
              </w:rPr>
              <w:t xml:space="preserve">Matériel :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cahier de brouillon petit format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cahier de devoirs petit format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2 pochettes grand format (avec élastique)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ardoise blanche, 1 effaceur et 2 marqueurs de 2 couleurs différentes.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calculatrice simple.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</w:tc>
      </w:tr>
      <w:tr w:rsidR="00DE7984" w:rsidRPr="00DE7984" w:rsidTr="00DE7984">
        <w:trPr>
          <w:trHeight w:val="106"/>
        </w:trPr>
        <w:tc>
          <w:tcPr>
            <w:tcW w:w="10769" w:type="dxa"/>
            <w:gridSpan w:val="2"/>
          </w:tcPr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</w:tc>
      </w:tr>
      <w:tr w:rsidR="00DE7984" w:rsidRPr="00DE7984" w:rsidTr="00DE7984">
        <w:trPr>
          <w:trHeight w:val="2016"/>
        </w:trPr>
        <w:tc>
          <w:tcPr>
            <w:tcW w:w="10769" w:type="dxa"/>
            <w:gridSpan w:val="2"/>
            <w:tcBorders>
              <w:left w:val="nil"/>
              <w:bottom w:val="nil"/>
              <w:right w:val="nil"/>
            </w:tcBorders>
          </w:tcPr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Petit matériel* (qui restera dans la classe) :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6 crayons à papier ou porte-mine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taille-crayon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6 stylos pour chaque couleur (6 bleus, 6 rouges, 6 verts)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surligneur jaune fluo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petite équerre incassable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E7984" w:rsidRPr="00DE7984" w:rsidTr="00FD629E">
        <w:trPr>
          <w:trHeight w:val="4730"/>
        </w:trPr>
        <w:tc>
          <w:tcPr>
            <w:tcW w:w="10769" w:type="dxa"/>
            <w:gridSpan w:val="2"/>
            <w:tcBorders>
              <w:left w:val="nil"/>
              <w:bottom w:val="nil"/>
              <w:right w:val="nil"/>
            </w:tcBorders>
          </w:tcPr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règle graduée incassable (30cm)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2 gommes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paire de ciseaux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Feutres et crayons de couleur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7 colles en bâton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compas </w:t>
            </w:r>
          </w:p>
          <w:p w:rsidR="005C712E" w:rsidRDefault="005C712E" w:rsidP="00DE79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 1 ramette de papier (carta)</w:t>
            </w:r>
          </w:p>
          <w:p w:rsidR="005C712E" w:rsidRDefault="00FD629E" w:rsidP="00FD629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 </w:t>
            </w:r>
            <w:r w:rsidR="005C712E">
              <w:rPr>
                <w:color w:val="auto"/>
                <w:sz w:val="28"/>
                <w:szCs w:val="28"/>
              </w:rPr>
              <w:t>10 Cahiers grands format 97 p.</w:t>
            </w:r>
          </w:p>
          <w:p w:rsidR="005C712E" w:rsidRDefault="00FD629E" w:rsidP="00FD629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 </w:t>
            </w:r>
            <w:r w:rsidR="005C712E">
              <w:rPr>
                <w:color w:val="auto"/>
                <w:sz w:val="28"/>
                <w:szCs w:val="28"/>
              </w:rPr>
              <w:t>1 Cahier petit format 96 p.</w:t>
            </w:r>
          </w:p>
          <w:p w:rsidR="005C712E" w:rsidRDefault="00FD629E" w:rsidP="00FD629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 </w:t>
            </w:r>
            <w:r w:rsidR="005C712E">
              <w:rPr>
                <w:color w:val="auto"/>
                <w:sz w:val="28"/>
                <w:szCs w:val="28"/>
              </w:rPr>
              <w:t>1 Cahier travaux pratiques petit format</w:t>
            </w:r>
          </w:p>
          <w:p w:rsidR="005C712E" w:rsidRDefault="005C712E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C712E" w:rsidRDefault="005C712E" w:rsidP="00FD629E">
            <w:pPr>
              <w:pStyle w:val="Default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5C712E" w:rsidRPr="00DE7984" w:rsidRDefault="005C712E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E7984" w:rsidRPr="00453E96" w:rsidRDefault="00DE7984" w:rsidP="00DE7984">
      <w:pPr>
        <w:rPr>
          <w:rFonts w:cs="Times New Roman"/>
          <w:sz w:val="24"/>
          <w:szCs w:val="24"/>
        </w:rPr>
      </w:pPr>
      <w:r>
        <w:rPr>
          <w:b/>
          <w:bCs/>
          <w:sz w:val="32"/>
          <w:szCs w:val="32"/>
        </w:rPr>
        <w:t>Important : Marquer tout le matériel aux nom et prénom de l'élève</w:t>
      </w:r>
    </w:p>
    <w:sectPr w:rsidR="00DE7984" w:rsidRPr="00453E96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3F5F2F"/>
    <w:multiLevelType w:val="hybridMultilevel"/>
    <w:tmpl w:val="5288C664"/>
    <w:lvl w:ilvl="0" w:tplc="3E3ABD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3B6480"/>
    <w:rsid w:val="00453E96"/>
    <w:rsid w:val="005131DE"/>
    <w:rsid w:val="005C712E"/>
    <w:rsid w:val="007E1695"/>
    <w:rsid w:val="00835009"/>
    <w:rsid w:val="00857A8B"/>
    <w:rsid w:val="009C7CEC"/>
    <w:rsid w:val="00B90576"/>
    <w:rsid w:val="00DC07B5"/>
    <w:rsid w:val="00DE7984"/>
    <w:rsid w:val="00F36F4E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DE7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DE7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2016-06-07T15:05:00Z</dcterms:created>
  <dcterms:modified xsi:type="dcterms:W3CDTF">2016-06-07T15:05:00Z</dcterms:modified>
</cp:coreProperties>
</file>