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5F" w:rsidRPr="00536C08" w:rsidRDefault="0074585F" w:rsidP="0074585F">
      <w:pPr>
        <w:jc w:val="center"/>
        <w:rPr>
          <w:rFonts w:ascii="Arial" w:eastAsia="Arial Unicode MS" w:hAnsi="Arial" w:cs="Arial"/>
          <w:b/>
          <w:sz w:val="18"/>
          <w:szCs w:val="18"/>
          <w:lang w:val="es-MX"/>
        </w:rPr>
      </w:pPr>
      <w:r w:rsidRPr="00536C08">
        <w:rPr>
          <w:rFonts w:ascii="Arial" w:eastAsia="Arial Unicode MS" w:hAnsi="Arial" w:cs="Arial"/>
          <w:b/>
          <w:sz w:val="18"/>
          <w:szCs w:val="18"/>
          <w:lang w:val="es-MX"/>
        </w:rPr>
        <w:t>Asociación Socio Cultural y Deportiva del</w:t>
      </w:r>
    </w:p>
    <w:p w:rsidR="0074585F" w:rsidRPr="00C92D3F" w:rsidRDefault="00C92D3F" w:rsidP="0074585F">
      <w:pPr>
        <w:pStyle w:val="Ttulo3"/>
        <w:jc w:val="center"/>
        <w:rPr>
          <w:rFonts w:ascii="Arial" w:eastAsia="Arial Unicode MS" w:hAnsi="Arial" w:cs="Arial"/>
          <w:sz w:val="18"/>
          <w:szCs w:val="18"/>
          <w:lang w:val="es-ES"/>
        </w:rPr>
      </w:pPr>
      <w:r>
        <w:rPr>
          <w:rFonts w:ascii="Arial" w:eastAsia="Arial Unicode MS" w:hAnsi="Arial" w:cs="Arial"/>
          <w:noProof/>
          <w:sz w:val="18"/>
          <w:szCs w:val="18"/>
          <w:lang w:val="es-ES"/>
        </w:rPr>
        <w:drawing>
          <wp:anchor distT="0" distB="0" distL="114300" distR="114300" simplePos="0" relativeHeight="251658752" behindDoc="1" locked="0" layoutInCell="1" allowOverlap="1">
            <wp:simplePos x="0" y="0"/>
            <wp:positionH relativeFrom="column">
              <wp:posOffset>666750</wp:posOffset>
            </wp:positionH>
            <wp:positionV relativeFrom="paragraph">
              <wp:posOffset>1905</wp:posOffset>
            </wp:positionV>
            <wp:extent cx="790575" cy="819150"/>
            <wp:effectExtent l="19050" t="0" r="9525" b="0"/>
            <wp:wrapNone/>
            <wp:docPr id="3" name="Imagen 2" descr="Y:\Mis documentos\TALLERES\16-17\LAUREANO CON ZAPA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is documentos\TALLERES\16-17\LAUREANO CON ZAPATOS.PNG"/>
                    <pic:cNvPicPr>
                      <a:picLocks noChangeAspect="1" noChangeArrowheads="1"/>
                    </pic:cNvPicPr>
                  </pic:nvPicPr>
                  <pic:blipFill>
                    <a:blip r:embed="rId7" cstate="print"/>
                    <a:srcRect/>
                    <a:stretch>
                      <a:fillRect/>
                    </a:stretch>
                  </pic:blipFill>
                  <pic:spPr bwMode="auto">
                    <a:xfrm>
                      <a:off x="0" y="0"/>
                      <a:ext cx="790575" cy="819150"/>
                    </a:xfrm>
                    <a:prstGeom prst="rect">
                      <a:avLst/>
                    </a:prstGeom>
                    <a:noFill/>
                    <a:ln w="9525">
                      <a:noFill/>
                      <a:miter lim="800000"/>
                      <a:headEnd/>
                      <a:tailEnd/>
                    </a:ln>
                  </pic:spPr>
                </pic:pic>
              </a:graphicData>
            </a:graphic>
          </wp:anchor>
        </w:drawing>
      </w:r>
      <w:r w:rsidR="0074585F" w:rsidRPr="00536C08">
        <w:rPr>
          <w:rFonts w:ascii="Arial" w:eastAsia="Arial Unicode MS" w:hAnsi="Arial" w:cs="Arial"/>
          <w:sz w:val="18"/>
          <w:szCs w:val="18"/>
        </w:rPr>
        <w:t>COLEGIO FRANCIA</w:t>
      </w:r>
      <w:r w:rsidRPr="00C92D3F">
        <w:rPr>
          <w:snapToGrid w:val="0"/>
          <w:color w:val="000000"/>
          <w:w w:val="0"/>
          <w:sz w:val="0"/>
          <w:szCs w:val="0"/>
          <w:u w:color="000000"/>
          <w:bdr w:val="none" w:sz="0" w:space="0" w:color="000000"/>
          <w:shd w:val="clear" w:color="000000" w:fill="000000"/>
        </w:rPr>
        <w:t xml:space="preserve"> </w:t>
      </w:r>
    </w:p>
    <w:p w:rsidR="0074585F" w:rsidRPr="00536C08" w:rsidRDefault="00C92D3F" w:rsidP="0074585F">
      <w:pPr>
        <w:jc w:val="center"/>
        <w:rPr>
          <w:rFonts w:ascii="Arial" w:eastAsia="Arial Unicode MS" w:hAnsi="Arial" w:cs="Arial"/>
          <w:sz w:val="18"/>
          <w:szCs w:val="18"/>
          <w:lang w:val="es-MX"/>
        </w:rPr>
      </w:pPr>
      <w:r>
        <w:rPr>
          <w:rFonts w:ascii="Arial" w:eastAsia="Arial Unicode MS" w:hAnsi="Arial" w:cs="Arial"/>
          <w:noProof/>
          <w:sz w:val="18"/>
          <w:szCs w:val="18"/>
        </w:rPr>
        <w:drawing>
          <wp:anchor distT="0" distB="0" distL="114300" distR="114300" simplePos="0" relativeHeight="251655680" behindDoc="0" locked="0" layoutInCell="1" allowOverlap="1">
            <wp:simplePos x="0" y="0"/>
            <wp:positionH relativeFrom="column">
              <wp:posOffset>5248275</wp:posOffset>
            </wp:positionH>
            <wp:positionV relativeFrom="paragraph">
              <wp:posOffset>22860</wp:posOffset>
            </wp:positionV>
            <wp:extent cx="626745" cy="600075"/>
            <wp:effectExtent l="19050" t="0" r="1905" b="0"/>
            <wp:wrapNone/>
            <wp:docPr id="1" name="Imagen 1"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a imagen"/>
                    <pic:cNvPicPr>
                      <a:picLocks noChangeAspect="1" noChangeArrowheads="1"/>
                    </pic:cNvPicPr>
                  </pic:nvPicPr>
                  <pic:blipFill>
                    <a:blip r:embed="rId8" cstate="print"/>
                    <a:srcRect/>
                    <a:stretch>
                      <a:fillRect/>
                    </a:stretch>
                  </pic:blipFill>
                  <pic:spPr bwMode="auto">
                    <a:xfrm>
                      <a:off x="0" y="0"/>
                      <a:ext cx="626745" cy="600075"/>
                    </a:xfrm>
                    <a:prstGeom prst="rect">
                      <a:avLst/>
                    </a:prstGeom>
                    <a:noFill/>
                    <a:ln w="9525">
                      <a:noFill/>
                      <a:miter lim="800000"/>
                      <a:headEnd/>
                      <a:tailEnd/>
                    </a:ln>
                  </pic:spPr>
                </pic:pic>
              </a:graphicData>
            </a:graphic>
          </wp:anchor>
        </w:drawing>
      </w:r>
      <w:r w:rsidR="0074585F" w:rsidRPr="00536C08">
        <w:rPr>
          <w:rFonts w:ascii="Arial" w:eastAsia="Arial Unicode MS" w:hAnsi="Arial" w:cs="Arial"/>
          <w:sz w:val="18"/>
          <w:szCs w:val="18"/>
          <w:lang w:val="es-MX"/>
        </w:rPr>
        <w:t>Av. D de Campo Claro</w:t>
      </w:r>
    </w:p>
    <w:p w:rsidR="0074585F" w:rsidRPr="00536C08" w:rsidRDefault="0074585F" w:rsidP="0074585F">
      <w:pPr>
        <w:jc w:val="center"/>
        <w:rPr>
          <w:rFonts w:ascii="Arial" w:eastAsia="Arial Unicode MS" w:hAnsi="Arial" w:cs="Arial"/>
          <w:sz w:val="18"/>
          <w:szCs w:val="18"/>
          <w:lang w:val="es-MX"/>
        </w:rPr>
      </w:pPr>
      <w:r w:rsidRPr="00536C08">
        <w:rPr>
          <w:rFonts w:ascii="Arial" w:eastAsia="Arial Unicode MS" w:hAnsi="Arial" w:cs="Arial"/>
          <w:sz w:val="18"/>
          <w:szCs w:val="18"/>
          <w:lang w:val="es-MX"/>
        </w:rPr>
        <w:t>Tel. 2342179 – Fax 2325206</w:t>
      </w:r>
    </w:p>
    <w:p w:rsidR="0074585F" w:rsidRPr="00536C08" w:rsidRDefault="0074585F" w:rsidP="0074585F">
      <w:pPr>
        <w:jc w:val="center"/>
        <w:rPr>
          <w:rFonts w:ascii="Arial" w:eastAsia="Arial Unicode MS" w:hAnsi="Arial" w:cs="Arial"/>
          <w:sz w:val="18"/>
          <w:szCs w:val="18"/>
          <w:lang w:val="es-MX"/>
        </w:rPr>
      </w:pPr>
      <w:r w:rsidRPr="00536C08">
        <w:rPr>
          <w:rFonts w:ascii="Arial" w:eastAsia="Arial Unicode MS" w:hAnsi="Arial" w:cs="Arial"/>
          <w:sz w:val="18"/>
          <w:szCs w:val="18"/>
          <w:lang w:val="es-MX"/>
        </w:rPr>
        <w:t>foyercolegiofrancia@gmail.com</w:t>
      </w:r>
    </w:p>
    <w:p w:rsidR="0074585F" w:rsidRPr="00536C08" w:rsidRDefault="0074585F" w:rsidP="0074585F">
      <w:pPr>
        <w:jc w:val="center"/>
        <w:rPr>
          <w:rFonts w:ascii="Arial" w:eastAsia="Arial Unicode MS" w:hAnsi="Arial" w:cs="Arial"/>
          <w:sz w:val="18"/>
          <w:szCs w:val="18"/>
          <w:lang w:val="es-MX"/>
        </w:rPr>
      </w:pPr>
      <w:r w:rsidRPr="00536C08">
        <w:rPr>
          <w:rFonts w:ascii="Arial" w:eastAsia="Arial Unicode MS" w:hAnsi="Arial" w:cs="Arial"/>
          <w:sz w:val="18"/>
          <w:szCs w:val="18"/>
          <w:lang w:val="es-MX"/>
        </w:rPr>
        <w:t>Caracas</w:t>
      </w:r>
    </w:p>
    <w:p w:rsidR="0074585F" w:rsidRPr="0074585F" w:rsidRDefault="0074585F" w:rsidP="0074585F">
      <w:pPr>
        <w:jc w:val="center"/>
        <w:rPr>
          <w:rFonts w:ascii="Arial" w:eastAsia="Arial Unicode MS" w:hAnsi="Arial" w:cs="Arial"/>
        </w:rPr>
      </w:pPr>
    </w:p>
    <w:p w:rsidR="0074585F" w:rsidRDefault="0074585F" w:rsidP="00536C08">
      <w:pPr>
        <w:spacing w:line="360" w:lineRule="auto"/>
        <w:jc w:val="center"/>
        <w:rPr>
          <w:rFonts w:ascii="Arial" w:eastAsia="Arial Unicode MS" w:hAnsi="Arial" w:cs="Arial"/>
          <w:b/>
        </w:rPr>
      </w:pPr>
      <w:r w:rsidRPr="0074585F">
        <w:rPr>
          <w:rFonts w:ascii="Arial" w:eastAsia="Arial Unicode MS" w:hAnsi="Arial" w:cs="Arial"/>
          <w:b/>
          <w:u w:val="single"/>
        </w:rPr>
        <w:t>PROCESO DE INSCRIPCIÓ</w:t>
      </w:r>
      <w:r>
        <w:rPr>
          <w:rFonts w:ascii="Arial" w:eastAsia="Arial Unicode MS" w:hAnsi="Arial" w:cs="Arial"/>
          <w:b/>
          <w:u w:val="single"/>
        </w:rPr>
        <w:t>N TALLERES</w:t>
      </w:r>
    </w:p>
    <w:p w:rsidR="0074585F" w:rsidRPr="0074585F" w:rsidRDefault="0074585F" w:rsidP="0074585F">
      <w:pPr>
        <w:spacing w:line="360" w:lineRule="auto"/>
        <w:jc w:val="center"/>
        <w:rPr>
          <w:rFonts w:ascii="Arial" w:eastAsia="Arial Unicode MS" w:hAnsi="Arial" w:cs="Arial"/>
          <w:b/>
        </w:rPr>
      </w:pPr>
      <w:r w:rsidRPr="0074585F">
        <w:rPr>
          <w:rFonts w:ascii="Arial" w:eastAsia="Arial Unicode MS" w:hAnsi="Arial" w:cs="Arial"/>
          <w:b/>
        </w:rPr>
        <w:t>(FOYER 2016-2017)</w:t>
      </w:r>
    </w:p>
    <w:p w:rsidR="00031F3F" w:rsidRDefault="0074585F" w:rsidP="0074585F">
      <w:pPr>
        <w:ind w:firstLine="709"/>
        <w:jc w:val="both"/>
        <w:rPr>
          <w:rFonts w:ascii="Arial" w:hAnsi="Arial" w:cs="Arial"/>
        </w:rPr>
      </w:pPr>
      <w:r w:rsidRPr="00EF3690">
        <w:rPr>
          <w:rFonts w:ascii="Arial" w:hAnsi="Arial" w:cs="Arial"/>
        </w:rPr>
        <w:t>El proces</w:t>
      </w:r>
      <w:r w:rsidR="0005789C">
        <w:rPr>
          <w:rFonts w:ascii="Arial" w:hAnsi="Arial" w:cs="Arial"/>
        </w:rPr>
        <w:t xml:space="preserve">o estará </w:t>
      </w:r>
      <w:r w:rsidR="005739F3">
        <w:rPr>
          <w:rFonts w:ascii="Arial" w:hAnsi="Arial" w:cs="Arial"/>
        </w:rPr>
        <w:t>dividido en dos</w:t>
      </w:r>
      <w:r w:rsidR="00C3033A">
        <w:rPr>
          <w:rFonts w:ascii="Arial" w:hAnsi="Arial" w:cs="Arial"/>
        </w:rPr>
        <w:t xml:space="preserve"> (2</w:t>
      </w:r>
      <w:r w:rsidR="0005789C">
        <w:rPr>
          <w:rFonts w:ascii="Arial" w:hAnsi="Arial" w:cs="Arial"/>
        </w:rPr>
        <w:t>)</w:t>
      </w:r>
      <w:r w:rsidR="005739F3">
        <w:rPr>
          <w:rFonts w:ascii="Arial" w:hAnsi="Arial" w:cs="Arial"/>
        </w:rPr>
        <w:t xml:space="preserve"> etapas:</w:t>
      </w:r>
      <w:r w:rsidR="00184B79">
        <w:rPr>
          <w:rFonts w:ascii="Arial" w:hAnsi="Arial" w:cs="Arial"/>
        </w:rPr>
        <w:t xml:space="preserve"> </w:t>
      </w:r>
      <w:r w:rsidR="005739F3">
        <w:rPr>
          <w:rFonts w:ascii="Arial" w:hAnsi="Arial" w:cs="Arial"/>
        </w:rPr>
        <w:t>l</w:t>
      </w:r>
      <w:r w:rsidR="00C3033A">
        <w:rPr>
          <w:rFonts w:ascii="Arial" w:hAnsi="Arial" w:cs="Arial"/>
        </w:rPr>
        <w:t>a primera de ellas es la r</w:t>
      </w:r>
      <w:r>
        <w:rPr>
          <w:rFonts w:ascii="Arial" w:hAnsi="Arial" w:cs="Arial"/>
        </w:rPr>
        <w:t xml:space="preserve">einscripción, dirigida a todos aquellos estudiantes que </w:t>
      </w:r>
      <w:r w:rsidR="00EF3690">
        <w:rPr>
          <w:rFonts w:ascii="Arial" w:hAnsi="Arial" w:cs="Arial"/>
        </w:rPr>
        <w:t xml:space="preserve">forman parte del </w:t>
      </w:r>
      <w:r w:rsidR="00184B79">
        <w:rPr>
          <w:rFonts w:ascii="Arial" w:hAnsi="Arial" w:cs="Arial"/>
        </w:rPr>
        <w:t>Foyer y desea</w:t>
      </w:r>
      <w:r>
        <w:rPr>
          <w:rFonts w:ascii="Arial" w:hAnsi="Arial" w:cs="Arial"/>
        </w:rPr>
        <w:t>n permanecer en el</w:t>
      </w:r>
      <w:r w:rsidR="00C3033A">
        <w:rPr>
          <w:rFonts w:ascii="Arial" w:hAnsi="Arial" w:cs="Arial"/>
        </w:rPr>
        <w:t xml:space="preserve"> mismo taller. La segunda le corresponderá a</w:t>
      </w:r>
      <w:r w:rsidR="0005789C">
        <w:rPr>
          <w:rFonts w:ascii="Arial" w:hAnsi="Arial" w:cs="Arial"/>
        </w:rPr>
        <w:t xml:space="preserve"> los estudiantes</w:t>
      </w:r>
      <w:r w:rsidR="00F74A66">
        <w:rPr>
          <w:rFonts w:ascii="Arial" w:hAnsi="Arial" w:cs="Arial"/>
        </w:rPr>
        <w:t xml:space="preserve"> </w:t>
      </w:r>
      <w:r w:rsidR="005739F3">
        <w:rPr>
          <w:rFonts w:ascii="Arial" w:hAnsi="Arial" w:cs="Arial"/>
        </w:rPr>
        <w:t>del foyer que van</w:t>
      </w:r>
      <w:r w:rsidR="0005789C">
        <w:rPr>
          <w:rFonts w:ascii="Arial" w:hAnsi="Arial" w:cs="Arial"/>
        </w:rPr>
        <w:t xml:space="preserve"> </w:t>
      </w:r>
      <w:r w:rsidR="00C3033A">
        <w:rPr>
          <w:rFonts w:ascii="Arial" w:hAnsi="Arial" w:cs="Arial"/>
        </w:rPr>
        <w:t>a</w:t>
      </w:r>
      <w:r w:rsidR="00F74A66">
        <w:rPr>
          <w:rFonts w:ascii="Arial" w:hAnsi="Arial" w:cs="Arial"/>
        </w:rPr>
        <w:t xml:space="preserve"> nuevo</w:t>
      </w:r>
      <w:r w:rsidR="00F277A8">
        <w:rPr>
          <w:rFonts w:ascii="Arial" w:hAnsi="Arial" w:cs="Arial"/>
        </w:rPr>
        <w:t>s talleres</w:t>
      </w:r>
      <w:r w:rsidR="0005789C">
        <w:rPr>
          <w:rFonts w:ascii="Arial" w:hAnsi="Arial" w:cs="Arial"/>
        </w:rPr>
        <w:t xml:space="preserve"> y a todos los </w:t>
      </w:r>
      <w:r w:rsidR="00F74A66">
        <w:rPr>
          <w:rFonts w:ascii="Arial" w:hAnsi="Arial" w:cs="Arial"/>
        </w:rPr>
        <w:t>nuevos ingresos</w:t>
      </w:r>
      <w:r w:rsidR="0005789C">
        <w:rPr>
          <w:rFonts w:ascii="Arial" w:hAnsi="Arial" w:cs="Arial"/>
        </w:rPr>
        <w:t>.</w:t>
      </w:r>
    </w:p>
    <w:p w:rsidR="0021403D" w:rsidRDefault="0021403D" w:rsidP="0021403D">
      <w:pPr>
        <w:ind w:firstLine="708"/>
        <w:jc w:val="both"/>
        <w:rPr>
          <w:rFonts w:ascii="Arial" w:hAnsi="Arial" w:cs="Arial"/>
        </w:rPr>
      </w:pPr>
    </w:p>
    <w:p w:rsidR="00F74A66" w:rsidRDefault="00184B79" w:rsidP="0021403D">
      <w:pPr>
        <w:ind w:firstLine="708"/>
        <w:jc w:val="both"/>
        <w:rPr>
          <w:rFonts w:ascii="Arial" w:hAnsi="Arial" w:cs="Arial"/>
        </w:rPr>
      </w:pPr>
      <w:r>
        <w:rPr>
          <w:rFonts w:ascii="Arial" w:hAnsi="Arial" w:cs="Arial"/>
        </w:rPr>
        <w:t xml:space="preserve">Las fechas </w:t>
      </w:r>
      <w:r w:rsidR="00D80F67">
        <w:rPr>
          <w:rFonts w:ascii="Arial" w:hAnsi="Arial" w:cs="Arial"/>
        </w:rPr>
        <w:t xml:space="preserve">y costos </w:t>
      </w:r>
      <w:r>
        <w:rPr>
          <w:rFonts w:ascii="Arial" w:hAnsi="Arial" w:cs="Arial"/>
        </w:rPr>
        <w:t>de reinscripción e inscripción se encuen</w:t>
      </w:r>
      <w:r w:rsidR="00D80F67">
        <w:rPr>
          <w:rFonts w:ascii="Arial" w:hAnsi="Arial" w:cs="Arial"/>
        </w:rPr>
        <w:t>tran detalladas en los documentos</w:t>
      </w:r>
      <w:r>
        <w:rPr>
          <w:rFonts w:ascii="Arial" w:hAnsi="Arial" w:cs="Arial"/>
        </w:rPr>
        <w:t xml:space="preserve"> anexo</w:t>
      </w:r>
      <w:r w:rsidR="00D80F67">
        <w:rPr>
          <w:rFonts w:ascii="Arial" w:hAnsi="Arial" w:cs="Arial"/>
        </w:rPr>
        <w:t>s</w:t>
      </w:r>
      <w:r w:rsidR="00B57E32">
        <w:rPr>
          <w:rFonts w:ascii="Arial" w:hAnsi="Arial" w:cs="Arial"/>
        </w:rPr>
        <w:t xml:space="preserve"> y/o en </w:t>
      </w:r>
      <w:r w:rsidR="00895B6E">
        <w:rPr>
          <w:rFonts w:ascii="Arial" w:hAnsi="Arial" w:cs="Arial"/>
        </w:rPr>
        <w:t xml:space="preserve">la </w:t>
      </w:r>
      <w:r w:rsidR="002C680F">
        <w:rPr>
          <w:rFonts w:ascii="Arial" w:hAnsi="Arial" w:cs="Arial"/>
        </w:rPr>
        <w:t>pág.</w:t>
      </w:r>
      <w:r w:rsidR="00895B6E">
        <w:rPr>
          <w:rFonts w:ascii="Arial" w:hAnsi="Arial" w:cs="Arial"/>
        </w:rPr>
        <w:t xml:space="preserve"> del colegio.</w:t>
      </w:r>
      <w:r w:rsidR="00F277A8">
        <w:rPr>
          <w:rFonts w:ascii="Arial" w:hAnsi="Arial" w:cs="Arial"/>
        </w:rPr>
        <w:t xml:space="preserve"> El cumplimiento de é</w:t>
      </w:r>
      <w:r w:rsidR="006D5BFB">
        <w:rPr>
          <w:rFonts w:ascii="Arial" w:hAnsi="Arial" w:cs="Arial"/>
        </w:rPr>
        <w:t>stos</w:t>
      </w:r>
      <w:r>
        <w:rPr>
          <w:rFonts w:ascii="Arial" w:hAnsi="Arial" w:cs="Arial"/>
        </w:rPr>
        <w:t xml:space="preserve"> es de carácter estr</w:t>
      </w:r>
      <w:r w:rsidR="00F277A8">
        <w:rPr>
          <w:rFonts w:ascii="Arial" w:hAnsi="Arial" w:cs="Arial"/>
        </w:rPr>
        <w:t>icto, no se aceptarán inscripciones de talleres en fechas  distintas a las publicadas.</w:t>
      </w:r>
    </w:p>
    <w:p w:rsidR="00F277A8" w:rsidRDefault="00F277A8" w:rsidP="0074585F">
      <w:pPr>
        <w:ind w:firstLine="709"/>
        <w:jc w:val="both"/>
        <w:rPr>
          <w:rFonts w:ascii="Arial" w:hAnsi="Arial" w:cs="Arial"/>
        </w:rPr>
      </w:pPr>
    </w:p>
    <w:p w:rsidR="00F277A8" w:rsidRDefault="00F277A8" w:rsidP="00D80F67">
      <w:pPr>
        <w:spacing w:after="137"/>
        <w:ind w:firstLine="709"/>
        <w:jc w:val="both"/>
        <w:rPr>
          <w:rFonts w:ascii="Arial" w:hAnsi="Arial" w:cs="Arial"/>
          <w:color w:val="000000"/>
        </w:rPr>
      </w:pPr>
      <w:r w:rsidRPr="00F277A8">
        <w:rPr>
          <w:rFonts w:ascii="Arial" w:hAnsi="Arial" w:cs="Arial"/>
          <w:color w:val="000000"/>
        </w:rPr>
        <w:t xml:space="preserve">Leer y acordar con sus hijos cuales son los talleres que quieren y/o pueden tomar, ya que </w:t>
      </w:r>
      <w:r w:rsidRPr="00F277A8">
        <w:rPr>
          <w:rFonts w:ascii="Arial" w:hAnsi="Arial" w:cs="Arial"/>
          <w:b/>
          <w:color w:val="000000"/>
        </w:rPr>
        <w:t>no</w:t>
      </w:r>
      <w:r w:rsidRPr="00F277A8">
        <w:rPr>
          <w:rFonts w:ascii="Arial" w:hAnsi="Arial" w:cs="Arial"/>
          <w:color w:val="000000"/>
        </w:rPr>
        <w:t xml:space="preserve"> </w:t>
      </w:r>
      <w:r w:rsidR="005739F3">
        <w:rPr>
          <w:rFonts w:ascii="Arial" w:hAnsi="Arial" w:cs="Arial"/>
          <w:color w:val="000000"/>
        </w:rPr>
        <w:t xml:space="preserve">se permitirán cambios </w:t>
      </w:r>
      <w:r>
        <w:rPr>
          <w:rFonts w:ascii="Arial" w:hAnsi="Arial" w:cs="Arial"/>
          <w:color w:val="000000"/>
        </w:rPr>
        <w:t>(</w:t>
      </w:r>
      <w:r w:rsidR="005739F3">
        <w:rPr>
          <w:rFonts w:ascii="Arial" w:hAnsi="Arial" w:cs="Arial"/>
          <w:color w:val="000000"/>
        </w:rPr>
        <w:t>s</w:t>
      </w:r>
      <w:r>
        <w:rPr>
          <w:rFonts w:ascii="Arial" w:hAnsi="Arial" w:cs="Arial"/>
          <w:color w:val="000000"/>
        </w:rPr>
        <w:t xml:space="preserve">in excepción). </w:t>
      </w:r>
      <w:r w:rsidR="00D80F67">
        <w:rPr>
          <w:rFonts w:ascii="Arial" w:hAnsi="Arial" w:cs="Arial"/>
          <w:color w:val="000000"/>
        </w:rPr>
        <w:t>Si luego de inscribir decide adquirir cupo en un taller distinto, debe proceder a cancelar la inscripción nuevamente.</w:t>
      </w:r>
    </w:p>
    <w:p w:rsidR="00D80F67" w:rsidRPr="00D80F67" w:rsidRDefault="00D80F67" w:rsidP="00F277A8">
      <w:pPr>
        <w:spacing w:after="137" w:line="276" w:lineRule="auto"/>
        <w:ind w:firstLine="709"/>
        <w:jc w:val="both"/>
        <w:rPr>
          <w:rFonts w:ascii="Arial" w:hAnsi="Arial" w:cs="Arial"/>
          <w:b/>
          <w:color w:val="000000"/>
          <w:sz w:val="28"/>
          <w:szCs w:val="28"/>
        </w:rPr>
      </w:pPr>
      <w:r w:rsidRPr="00D80F67">
        <w:rPr>
          <w:rFonts w:ascii="Arial" w:hAnsi="Arial" w:cs="Arial"/>
          <w:b/>
          <w:color w:val="000000"/>
          <w:sz w:val="28"/>
          <w:szCs w:val="28"/>
        </w:rPr>
        <w:t>Pasos a seguir:</w:t>
      </w:r>
    </w:p>
    <w:p w:rsidR="00D80F67" w:rsidRPr="008D6E8A" w:rsidRDefault="00D80F67" w:rsidP="00D80F67">
      <w:pPr>
        <w:pStyle w:val="Prrafodelista"/>
        <w:numPr>
          <w:ilvl w:val="0"/>
          <w:numId w:val="1"/>
        </w:numPr>
        <w:spacing w:after="137" w:line="276" w:lineRule="auto"/>
        <w:jc w:val="both"/>
        <w:rPr>
          <w:rFonts w:ascii="Arial" w:hAnsi="Arial" w:cs="Arial"/>
          <w:color w:val="000000"/>
        </w:rPr>
      </w:pPr>
      <w:r w:rsidRPr="008D6E8A">
        <w:rPr>
          <w:rFonts w:ascii="Arial" w:hAnsi="Arial" w:cs="Arial"/>
          <w:color w:val="000000"/>
        </w:rPr>
        <w:t xml:space="preserve">Ubicar la planilla </w:t>
      </w:r>
      <w:r w:rsidR="008D6E8A" w:rsidRPr="008D6E8A">
        <w:rPr>
          <w:rFonts w:ascii="Arial" w:hAnsi="Arial" w:cs="Arial"/>
          <w:color w:val="000000"/>
        </w:rPr>
        <w:t>en el archivo anexo</w:t>
      </w:r>
      <w:r w:rsidR="008D6E8A" w:rsidRPr="008D6E8A">
        <w:t xml:space="preserve"> </w:t>
      </w:r>
    </w:p>
    <w:p w:rsidR="009D04E3" w:rsidRPr="008D6E8A" w:rsidRDefault="0005789C" w:rsidP="0005789C">
      <w:pPr>
        <w:pStyle w:val="Prrafodelista"/>
        <w:numPr>
          <w:ilvl w:val="0"/>
          <w:numId w:val="1"/>
        </w:numPr>
        <w:spacing w:after="137" w:line="276" w:lineRule="auto"/>
        <w:jc w:val="both"/>
        <w:rPr>
          <w:rFonts w:ascii="Arial" w:hAnsi="Arial" w:cs="Arial"/>
          <w:color w:val="000000"/>
        </w:rPr>
      </w:pPr>
      <w:r>
        <w:rPr>
          <w:rFonts w:ascii="Arial" w:hAnsi="Arial" w:cs="Arial"/>
          <w:color w:val="000000"/>
        </w:rPr>
        <w:t>Ll</w:t>
      </w:r>
      <w:r w:rsidRPr="00D80F67">
        <w:rPr>
          <w:rFonts w:ascii="Arial" w:hAnsi="Arial" w:cs="Arial"/>
          <w:color w:val="000000"/>
        </w:rPr>
        <w:t xml:space="preserve">enar </w:t>
      </w:r>
      <w:r>
        <w:rPr>
          <w:rFonts w:ascii="Arial" w:hAnsi="Arial" w:cs="Arial"/>
          <w:color w:val="000000"/>
        </w:rPr>
        <w:t xml:space="preserve">la planilla </w:t>
      </w:r>
      <w:r w:rsidR="00D80F67" w:rsidRPr="00D80F67">
        <w:rPr>
          <w:rFonts w:ascii="Arial" w:hAnsi="Arial" w:cs="Arial"/>
          <w:color w:val="000000"/>
        </w:rPr>
        <w:t xml:space="preserve"> en electrónico</w:t>
      </w:r>
      <w:r>
        <w:rPr>
          <w:rFonts w:ascii="Arial" w:hAnsi="Arial" w:cs="Arial"/>
          <w:color w:val="000000"/>
        </w:rPr>
        <w:t>,</w:t>
      </w:r>
      <w:r w:rsidR="00D80F67" w:rsidRPr="00D80F67">
        <w:rPr>
          <w:rFonts w:ascii="Arial" w:hAnsi="Arial" w:cs="Arial"/>
          <w:color w:val="000000"/>
        </w:rPr>
        <w:t xml:space="preserve"> seleccionando todos los campos correspondientes,</w:t>
      </w:r>
      <w:r w:rsidR="00D80F67">
        <w:rPr>
          <w:rFonts w:ascii="Arial" w:hAnsi="Arial" w:cs="Arial"/>
          <w:color w:val="000000"/>
        </w:rPr>
        <w:t xml:space="preserve"> una para cada taller y por estudiante</w:t>
      </w:r>
      <w:r w:rsidR="00D80F67" w:rsidRPr="00D80F67">
        <w:rPr>
          <w:rFonts w:ascii="Arial" w:hAnsi="Arial" w:cs="Arial"/>
          <w:color w:val="000000"/>
        </w:rPr>
        <w:t xml:space="preserve">. Debe traerla impresa, firmada y </w:t>
      </w:r>
      <w:r w:rsidR="009D04E3">
        <w:rPr>
          <w:rFonts w:ascii="Arial" w:hAnsi="Arial" w:cs="Arial"/>
          <w:color w:val="000000"/>
        </w:rPr>
        <w:t xml:space="preserve"> con las fotos correspondientes</w:t>
      </w:r>
      <w:r w:rsidR="0018265E">
        <w:rPr>
          <w:rFonts w:ascii="Arial" w:hAnsi="Arial" w:cs="Arial"/>
          <w:color w:val="000000"/>
        </w:rPr>
        <w:t xml:space="preserve"> ya pegadas</w:t>
      </w:r>
      <w:r w:rsidR="009D04E3">
        <w:rPr>
          <w:rFonts w:ascii="Arial" w:hAnsi="Arial" w:cs="Arial"/>
          <w:color w:val="000000"/>
        </w:rPr>
        <w:t xml:space="preserve"> (r</w:t>
      </w:r>
      <w:r w:rsidR="00D80F67" w:rsidRPr="00D80F67">
        <w:rPr>
          <w:rFonts w:ascii="Arial" w:hAnsi="Arial" w:cs="Arial"/>
          <w:color w:val="000000"/>
        </w:rPr>
        <w:t>equisito obligatorio).</w:t>
      </w:r>
      <w:r>
        <w:rPr>
          <w:rFonts w:ascii="Arial" w:hAnsi="Arial" w:cs="Arial"/>
          <w:color w:val="000000"/>
        </w:rPr>
        <w:t xml:space="preserve"> </w:t>
      </w:r>
      <w:r w:rsidR="00D80F67" w:rsidRPr="0005789C">
        <w:rPr>
          <w:rFonts w:ascii="Arial" w:hAnsi="Arial" w:cs="Arial"/>
          <w:color w:val="000000"/>
        </w:rPr>
        <w:t xml:space="preserve">Para los talleres de Fútbol, Baloncesto y Natación se requieren 2 Fotos </w:t>
      </w:r>
      <w:r w:rsidR="009D04E3">
        <w:rPr>
          <w:rFonts w:ascii="Arial" w:hAnsi="Arial" w:cs="Arial"/>
          <w:color w:val="000000"/>
        </w:rPr>
        <w:t xml:space="preserve">tipo </w:t>
      </w:r>
      <w:r w:rsidR="00D80F67" w:rsidRPr="0005789C">
        <w:rPr>
          <w:rFonts w:ascii="Arial" w:hAnsi="Arial" w:cs="Arial"/>
          <w:color w:val="000000"/>
        </w:rPr>
        <w:t>carnet y fotocopia de la CI o pa</w:t>
      </w:r>
      <w:r>
        <w:rPr>
          <w:rFonts w:ascii="Arial" w:hAnsi="Arial" w:cs="Arial"/>
          <w:color w:val="000000"/>
        </w:rPr>
        <w:t xml:space="preserve">rtida </w:t>
      </w:r>
      <w:r w:rsidRPr="008D6E8A">
        <w:rPr>
          <w:rFonts w:ascii="Arial" w:hAnsi="Arial" w:cs="Arial"/>
          <w:color w:val="000000"/>
        </w:rPr>
        <w:t>de nacimiento del alumno.</w:t>
      </w:r>
    </w:p>
    <w:p w:rsidR="00D80F67" w:rsidRPr="0005789C" w:rsidRDefault="0005789C" w:rsidP="009D04E3">
      <w:pPr>
        <w:pStyle w:val="Prrafodelista"/>
        <w:spacing w:after="137" w:line="276" w:lineRule="auto"/>
        <w:ind w:left="1429"/>
        <w:jc w:val="both"/>
        <w:rPr>
          <w:rFonts w:ascii="Arial" w:hAnsi="Arial" w:cs="Arial"/>
          <w:color w:val="000000"/>
        </w:rPr>
      </w:pPr>
      <w:r>
        <w:rPr>
          <w:rFonts w:ascii="Arial" w:hAnsi="Arial" w:cs="Arial"/>
          <w:color w:val="000000"/>
        </w:rPr>
        <w:t xml:space="preserve"> No se permitirán</w:t>
      </w:r>
      <w:r w:rsidR="005739F3">
        <w:rPr>
          <w:rFonts w:ascii="Arial" w:hAnsi="Arial" w:cs="Arial"/>
          <w:color w:val="000000"/>
        </w:rPr>
        <w:t xml:space="preserve"> el llenado de planillas en la institución,</w:t>
      </w:r>
      <w:r w:rsidR="0018265E">
        <w:rPr>
          <w:rFonts w:ascii="Arial" w:hAnsi="Arial" w:cs="Arial"/>
          <w:color w:val="000000"/>
        </w:rPr>
        <w:t xml:space="preserve"> </w:t>
      </w:r>
      <w:r w:rsidR="009D04E3">
        <w:rPr>
          <w:rFonts w:ascii="Arial" w:hAnsi="Arial" w:cs="Arial"/>
          <w:color w:val="000000"/>
        </w:rPr>
        <w:t>así como tampoco se entr</w:t>
      </w:r>
      <w:r w:rsidR="001E7EF7">
        <w:rPr>
          <w:rFonts w:ascii="Arial" w:hAnsi="Arial" w:cs="Arial"/>
          <w:color w:val="000000"/>
        </w:rPr>
        <w:t>egará</w:t>
      </w:r>
      <w:r w:rsidR="009D04E3">
        <w:rPr>
          <w:rFonts w:ascii="Arial" w:hAnsi="Arial" w:cs="Arial"/>
          <w:color w:val="000000"/>
        </w:rPr>
        <w:t>n fotos  o copias de</w:t>
      </w:r>
      <w:r w:rsidR="0018265E">
        <w:rPr>
          <w:rFonts w:ascii="Arial" w:hAnsi="Arial" w:cs="Arial"/>
          <w:color w:val="000000"/>
        </w:rPr>
        <w:t xml:space="preserve"> planillas de</w:t>
      </w:r>
      <w:r w:rsidR="009D04E3">
        <w:rPr>
          <w:rFonts w:ascii="Arial" w:hAnsi="Arial" w:cs="Arial"/>
          <w:color w:val="000000"/>
        </w:rPr>
        <w:t xml:space="preserve"> años anteriores</w:t>
      </w:r>
      <w:r w:rsidR="001E7EF7">
        <w:rPr>
          <w:rFonts w:ascii="Arial" w:hAnsi="Arial" w:cs="Arial"/>
          <w:color w:val="000000"/>
        </w:rPr>
        <w:t>. A</w:t>
      </w:r>
      <w:r w:rsidR="005739F3">
        <w:rPr>
          <w:rFonts w:ascii="Arial" w:hAnsi="Arial" w:cs="Arial"/>
          <w:color w:val="000000"/>
        </w:rPr>
        <w:t>gradecemos la colaboración de todos</w:t>
      </w:r>
      <w:r w:rsidR="001E7EF7">
        <w:rPr>
          <w:rFonts w:ascii="Arial" w:hAnsi="Arial" w:cs="Arial"/>
          <w:color w:val="000000"/>
        </w:rPr>
        <w:t>,</w:t>
      </w:r>
      <w:r w:rsidR="005739F3">
        <w:rPr>
          <w:rFonts w:ascii="Arial" w:hAnsi="Arial" w:cs="Arial"/>
          <w:color w:val="000000"/>
        </w:rPr>
        <w:t xml:space="preserve"> para </w:t>
      </w:r>
      <w:r w:rsidR="009D04E3">
        <w:rPr>
          <w:rFonts w:ascii="Arial" w:hAnsi="Arial" w:cs="Arial"/>
          <w:color w:val="000000"/>
        </w:rPr>
        <w:t>agilizar el proceso.</w:t>
      </w:r>
    </w:p>
    <w:p w:rsidR="001E7EF7" w:rsidRDefault="0005789C" w:rsidP="00D80F67">
      <w:pPr>
        <w:pStyle w:val="Prrafodelista"/>
        <w:numPr>
          <w:ilvl w:val="0"/>
          <w:numId w:val="1"/>
        </w:numPr>
        <w:spacing w:after="137" w:line="276" w:lineRule="auto"/>
        <w:jc w:val="both"/>
        <w:rPr>
          <w:rFonts w:ascii="Arial" w:hAnsi="Arial" w:cs="Arial"/>
          <w:color w:val="000000"/>
        </w:rPr>
      </w:pPr>
      <w:r>
        <w:rPr>
          <w:rFonts w:ascii="Arial" w:hAnsi="Arial" w:cs="Arial"/>
          <w:color w:val="000000"/>
        </w:rPr>
        <w:t>Dirigirse al Colegio Francia, con la o las planillas</w:t>
      </w:r>
      <w:r w:rsidR="008943E2">
        <w:rPr>
          <w:rFonts w:ascii="Arial" w:hAnsi="Arial" w:cs="Arial"/>
          <w:color w:val="000000"/>
        </w:rPr>
        <w:t>,</w:t>
      </w:r>
      <w:r>
        <w:rPr>
          <w:rFonts w:ascii="Arial" w:hAnsi="Arial" w:cs="Arial"/>
          <w:color w:val="000000"/>
        </w:rPr>
        <w:t xml:space="preserve"> </w:t>
      </w:r>
      <w:r w:rsidR="008943E2">
        <w:rPr>
          <w:rFonts w:ascii="Arial" w:hAnsi="Arial" w:cs="Arial"/>
          <w:color w:val="000000"/>
        </w:rPr>
        <w:t>en la fecha que corresponde al taller que usted desea ingresar a su representado.</w:t>
      </w:r>
    </w:p>
    <w:p w:rsidR="00D80F67" w:rsidRDefault="001E7EF7" w:rsidP="00D80F67">
      <w:pPr>
        <w:pStyle w:val="Prrafodelista"/>
        <w:numPr>
          <w:ilvl w:val="0"/>
          <w:numId w:val="1"/>
        </w:numPr>
        <w:spacing w:after="137" w:line="276" w:lineRule="auto"/>
        <w:jc w:val="both"/>
        <w:rPr>
          <w:rFonts w:ascii="Arial" w:hAnsi="Arial" w:cs="Arial"/>
          <w:color w:val="000000"/>
        </w:rPr>
      </w:pPr>
      <w:r>
        <w:rPr>
          <w:rFonts w:ascii="Arial" w:hAnsi="Arial" w:cs="Arial"/>
          <w:color w:val="000000"/>
        </w:rPr>
        <w:t xml:space="preserve">Entregar la planilla al personal del Foyer para su revisión, una vez conforme se dirige a </w:t>
      </w:r>
      <w:r w:rsidR="001E2850">
        <w:rPr>
          <w:rFonts w:ascii="Arial" w:hAnsi="Arial" w:cs="Arial"/>
          <w:color w:val="000000"/>
        </w:rPr>
        <w:t>cancelar, quedando así formalizada la inscripción.</w:t>
      </w:r>
      <w:r w:rsidR="008943E2">
        <w:rPr>
          <w:rFonts w:ascii="Arial" w:hAnsi="Arial" w:cs="Arial"/>
          <w:color w:val="000000"/>
        </w:rPr>
        <w:t xml:space="preserve"> </w:t>
      </w:r>
    </w:p>
    <w:p w:rsidR="0021403D" w:rsidRPr="001E7EF7" w:rsidRDefault="008943E2" w:rsidP="0018265E">
      <w:pPr>
        <w:ind w:firstLine="709"/>
        <w:rPr>
          <w:rFonts w:ascii="Arial" w:hAnsi="Arial" w:cs="Arial"/>
          <w:color w:val="000000"/>
        </w:rPr>
      </w:pPr>
      <w:r w:rsidRPr="008943E2">
        <w:rPr>
          <w:rFonts w:ascii="Arial" w:hAnsi="Arial" w:cs="Arial"/>
          <w:color w:val="000000"/>
        </w:rPr>
        <w:t xml:space="preserve">El personal del Foyer estará ubicado en el área de la “casita”, situada al lado de la caja del </w:t>
      </w:r>
      <w:r w:rsidR="0018265E">
        <w:rPr>
          <w:rFonts w:ascii="Arial" w:hAnsi="Arial" w:cs="Arial"/>
          <w:color w:val="000000"/>
        </w:rPr>
        <w:t xml:space="preserve">         </w:t>
      </w:r>
      <w:r w:rsidRPr="008943E2">
        <w:rPr>
          <w:rFonts w:ascii="Arial" w:hAnsi="Arial" w:cs="Arial"/>
          <w:color w:val="000000"/>
        </w:rPr>
        <w:t xml:space="preserve">colegio. </w:t>
      </w:r>
      <w:r w:rsidR="0021403D">
        <w:rPr>
          <w:rFonts w:ascii="Arial" w:hAnsi="Arial" w:cs="Arial"/>
          <w:color w:val="000000"/>
        </w:rPr>
        <w:t xml:space="preserve">El horario de atención será desde las </w:t>
      </w:r>
      <w:r w:rsidR="0021403D" w:rsidRPr="003C7A76">
        <w:rPr>
          <w:rFonts w:ascii="Arial" w:hAnsi="Arial" w:cs="Arial"/>
          <w:b/>
          <w:color w:val="000000"/>
        </w:rPr>
        <w:t>8:00am</w:t>
      </w:r>
      <w:r w:rsidR="0021403D">
        <w:rPr>
          <w:rFonts w:ascii="Arial" w:hAnsi="Arial" w:cs="Arial"/>
          <w:color w:val="000000"/>
        </w:rPr>
        <w:t xml:space="preserve"> hasta las </w:t>
      </w:r>
      <w:r w:rsidR="0021403D" w:rsidRPr="003C7A76">
        <w:rPr>
          <w:rFonts w:ascii="Arial" w:hAnsi="Arial" w:cs="Arial"/>
          <w:b/>
          <w:color w:val="000000"/>
        </w:rPr>
        <w:t>11:00am</w:t>
      </w:r>
      <w:r w:rsidR="00B57E32">
        <w:rPr>
          <w:rFonts w:ascii="Arial" w:hAnsi="Arial" w:cs="Arial"/>
          <w:b/>
          <w:color w:val="000000"/>
        </w:rPr>
        <w:t xml:space="preserve">. </w:t>
      </w:r>
      <w:r w:rsidR="001E7EF7">
        <w:rPr>
          <w:rFonts w:ascii="Arial" w:hAnsi="Arial" w:cs="Arial"/>
          <w:b/>
          <w:color w:val="000000"/>
        </w:rPr>
        <w:t xml:space="preserve"> </w:t>
      </w:r>
      <w:r w:rsidR="00B57E32" w:rsidRPr="001E7EF7">
        <w:rPr>
          <w:rFonts w:ascii="Arial" w:hAnsi="Arial" w:cs="Arial"/>
          <w:color w:val="000000"/>
        </w:rPr>
        <w:t>(según el calendario anexo).</w:t>
      </w:r>
    </w:p>
    <w:p w:rsidR="0021403D" w:rsidRDefault="0021403D" w:rsidP="0021403D">
      <w:pPr>
        <w:ind w:firstLine="708"/>
        <w:jc w:val="both"/>
        <w:rPr>
          <w:rFonts w:ascii="Arial" w:hAnsi="Arial" w:cs="Arial"/>
          <w:b/>
          <w:color w:val="000000"/>
          <w:sz w:val="28"/>
          <w:szCs w:val="28"/>
        </w:rPr>
      </w:pPr>
    </w:p>
    <w:p w:rsidR="0021403D" w:rsidRPr="00D80F67" w:rsidRDefault="0021403D" w:rsidP="0021403D">
      <w:pPr>
        <w:ind w:firstLine="708"/>
        <w:jc w:val="both"/>
        <w:rPr>
          <w:rFonts w:ascii="Arial" w:hAnsi="Arial" w:cs="Arial"/>
          <w:b/>
          <w:color w:val="000000"/>
          <w:sz w:val="28"/>
          <w:szCs w:val="28"/>
        </w:rPr>
      </w:pPr>
      <w:r>
        <w:rPr>
          <w:rFonts w:ascii="Arial" w:hAnsi="Arial" w:cs="Arial"/>
          <w:b/>
          <w:color w:val="000000"/>
          <w:sz w:val="28"/>
          <w:szCs w:val="28"/>
        </w:rPr>
        <w:t>Forma de pago</w:t>
      </w:r>
      <w:r w:rsidRPr="00D80F67">
        <w:rPr>
          <w:rFonts w:ascii="Arial" w:hAnsi="Arial" w:cs="Arial"/>
          <w:b/>
          <w:color w:val="000000"/>
          <w:sz w:val="28"/>
          <w:szCs w:val="28"/>
        </w:rPr>
        <w:t>:</w:t>
      </w:r>
    </w:p>
    <w:p w:rsidR="0021403D" w:rsidRDefault="0021403D" w:rsidP="0021403D">
      <w:pPr>
        <w:pStyle w:val="Prrafodelista"/>
        <w:ind w:left="1428"/>
        <w:jc w:val="both"/>
        <w:rPr>
          <w:rFonts w:ascii="Arial" w:hAnsi="Arial" w:cs="Arial"/>
          <w:color w:val="000000"/>
        </w:rPr>
      </w:pPr>
    </w:p>
    <w:p w:rsidR="008943E2" w:rsidRPr="003C7A76" w:rsidRDefault="008943E2" w:rsidP="003C7A76">
      <w:pPr>
        <w:ind w:firstLine="708"/>
        <w:jc w:val="both"/>
        <w:rPr>
          <w:rFonts w:ascii="Arial" w:hAnsi="Arial" w:cs="Arial"/>
          <w:color w:val="000000"/>
        </w:rPr>
      </w:pPr>
      <w:r w:rsidRPr="003C7A76">
        <w:rPr>
          <w:rFonts w:ascii="Arial" w:hAnsi="Arial" w:cs="Arial"/>
          <w:color w:val="000000"/>
        </w:rPr>
        <w:t xml:space="preserve">Podrá cancelar en efectivo, débito o depósito bancario en la cuenta del </w:t>
      </w:r>
      <w:r w:rsidRPr="003C7A76">
        <w:rPr>
          <w:rFonts w:ascii="Arial" w:hAnsi="Arial" w:cs="Arial"/>
          <w:b/>
          <w:color w:val="000000"/>
        </w:rPr>
        <w:t>FOYER</w:t>
      </w:r>
      <w:r w:rsidRPr="003C7A76">
        <w:rPr>
          <w:rFonts w:ascii="Arial" w:hAnsi="Arial" w:cs="Arial"/>
          <w:color w:val="000000"/>
        </w:rPr>
        <w:t xml:space="preserve">. </w:t>
      </w:r>
    </w:p>
    <w:p w:rsidR="008943E2" w:rsidRPr="008943E2" w:rsidRDefault="008943E2" w:rsidP="0021403D">
      <w:pPr>
        <w:ind w:firstLine="708"/>
        <w:rPr>
          <w:rFonts w:ascii="Arial" w:hAnsi="Arial" w:cs="Arial"/>
          <w:color w:val="000000"/>
        </w:rPr>
      </w:pPr>
      <w:r w:rsidRPr="001E2850">
        <w:rPr>
          <w:rFonts w:ascii="Arial" w:hAnsi="Arial" w:cs="Arial"/>
          <w:color w:val="000000"/>
          <w:highlight w:val="yellow"/>
        </w:rPr>
        <w:t>(No transferencias)</w:t>
      </w:r>
    </w:p>
    <w:p w:rsidR="008943E2" w:rsidRPr="00F457C1" w:rsidRDefault="008943E2" w:rsidP="003C7A76">
      <w:pPr>
        <w:jc w:val="center"/>
        <w:rPr>
          <w:rFonts w:ascii="Arial" w:hAnsi="Arial" w:cs="Arial"/>
          <w:i/>
          <w:color w:val="222222"/>
          <w:sz w:val="28"/>
          <w:szCs w:val="28"/>
        </w:rPr>
      </w:pPr>
      <w:r w:rsidRPr="00F457C1">
        <w:rPr>
          <w:rFonts w:ascii="Arial Narrow" w:hAnsi="Arial Narrow" w:cs="Arial"/>
          <w:b/>
          <w:bCs/>
          <w:i/>
          <w:color w:val="222222"/>
          <w:sz w:val="28"/>
          <w:szCs w:val="28"/>
        </w:rPr>
        <w:t>Cuenta Corriente</w:t>
      </w:r>
      <w:r w:rsidR="00B57E32">
        <w:rPr>
          <w:rFonts w:ascii="Arial Narrow" w:hAnsi="Arial Narrow" w:cs="Arial"/>
          <w:b/>
          <w:bCs/>
          <w:i/>
          <w:color w:val="222222"/>
          <w:sz w:val="28"/>
          <w:szCs w:val="28"/>
        </w:rPr>
        <w:t>.</w:t>
      </w:r>
      <w:r w:rsidRPr="00F457C1">
        <w:rPr>
          <w:rFonts w:ascii="Arial Narrow" w:hAnsi="Arial Narrow" w:cs="Arial"/>
          <w:b/>
          <w:bCs/>
          <w:i/>
          <w:color w:val="222222"/>
          <w:sz w:val="28"/>
          <w:szCs w:val="28"/>
        </w:rPr>
        <w:t xml:space="preserve"> Banco Occidental de Descuento (BOD),</w:t>
      </w:r>
    </w:p>
    <w:p w:rsidR="008943E2" w:rsidRPr="00F457C1" w:rsidRDefault="008943E2" w:rsidP="008943E2">
      <w:pPr>
        <w:jc w:val="center"/>
        <w:rPr>
          <w:rFonts w:ascii="Arial" w:hAnsi="Arial" w:cs="Arial"/>
          <w:i/>
          <w:color w:val="222222"/>
          <w:sz w:val="28"/>
          <w:szCs w:val="28"/>
        </w:rPr>
      </w:pPr>
      <w:r w:rsidRPr="00F457C1">
        <w:rPr>
          <w:rFonts w:ascii="Arial Narrow" w:hAnsi="Arial Narrow" w:cs="Arial"/>
          <w:b/>
          <w:bCs/>
          <w:i/>
          <w:color w:val="222222"/>
          <w:sz w:val="28"/>
          <w:szCs w:val="28"/>
        </w:rPr>
        <w:t>Nº 0116-0037-96-0007114929</w:t>
      </w:r>
    </w:p>
    <w:p w:rsidR="008943E2" w:rsidRPr="00F457C1" w:rsidRDefault="008943E2" w:rsidP="008943E2">
      <w:pPr>
        <w:jc w:val="center"/>
        <w:rPr>
          <w:rFonts w:ascii="Arial" w:hAnsi="Arial" w:cs="Arial"/>
          <w:i/>
          <w:color w:val="222222"/>
          <w:sz w:val="28"/>
          <w:szCs w:val="28"/>
        </w:rPr>
      </w:pPr>
      <w:r w:rsidRPr="00F457C1">
        <w:rPr>
          <w:rFonts w:ascii="Arial Narrow" w:hAnsi="Arial Narrow" w:cs="Arial"/>
          <w:b/>
          <w:bCs/>
          <w:i/>
          <w:color w:val="222222"/>
          <w:sz w:val="28"/>
          <w:szCs w:val="28"/>
        </w:rPr>
        <w:t>A nombre de A.S.C. y D. Colegio Francia, Rif J-30443144-9.</w:t>
      </w:r>
    </w:p>
    <w:p w:rsidR="00536C08" w:rsidRDefault="00536C08" w:rsidP="00536C08">
      <w:pPr>
        <w:ind w:firstLine="708"/>
        <w:jc w:val="both"/>
        <w:rPr>
          <w:rFonts w:ascii="Arial" w:hAnsi="Arial" w:cs="Arial"/>
          <w:b/>
          <w:color w:val="000000"/>
          <w:sz w:val="28"/>
          <w:szCs w:val="28"/>
        </w:rPr>
      </w:pPr>
    </w:p>
    <w:p w:rsidR="00536C08" w:rsidRDefault="00536C08" w:rsidP="00536C08">
      <w:pPr>
        <w:ind w:firstLine="708"/>
        <w:jc w:val="both"/>
        <w:rPr>
          <w:rFonts w:ascii="Arial" w:hAnsi="Arial" w:cs="Arial"/>
          <w:color w:val="000000"/>
          <w:u w:val="single"/>
        </w:rPr>
      </w:pPr>
      <w:r w:rsidRPr="00536C08">
        <w:rPr>
          <w:rFonts w:ascii="Arial" w:hAnsi="Arial" w:cs="Arial"/>
          <w:color w:val="000000"/>
          <w:u w:val="single"/>
        </w:rPr>
        <w:t>Tomar en cuenta:</w:t>
      </w:r>
    </w:p>
    <w:p w:rsidR="00B57E32" w:rsidRPr="00536C08" w:rsidRDefault="00B57E32" w:rsidP="00536C08">
      <w:pPr>
        <w:ind w:firstLine="708"/>
        <w:jc w:val="both"/>
        <w:rPr>
          <w:rFonts w:ascii="Arial" w:hAnsi="Arial" w:cs="Arial"/>
          <w:color w:val="000000"/>
          <w:u w:val="single"/>
        </w:rPr>
      </w:pPr>
    </w:p>
    <w:p w:rsidR="0090500E" w:rsidRDefault="0090500E" w:rsidP="0090500E">
      <w:pPr>
        <w:pStyle w:val="Prrafodelista"/>
        <w:numPr>
          <w:ilvl w:val="0"/>
          <w:numId w:val="3"/>
        </w:numPr>
        <w:spacing w:after="137"/>
        <w:jc w:val="both"/>
        <w:rPr>
          <w:rFonts w:ascii="Arial" w:hAnsi="Arial" w:cs="Arial"/>
          <w:i/>
          <w:color w:val="000000"/>
        </w:rPr>
      </w:pPr>
      <w:r w:rsidRPr="00536C08">
        <w:rPr>
          <w:rFonts w:ascii="Arial" w:hAnsi="Arial" w:cs="Arial"/>
          <w:i/>
          <w:color w:val="000000"/>
        </w:rPr>
        <w:t>Los alumnos solo podrán realizar una actividad por tarde.</w:t>
      </w:r>
    </w:p>
    <w:p w:rsidR="00AA64CA" w:rsidRDefault="00AA64CA" w:rsidP="00AA64CA">
      <w:pPr>
        <w:spacing w:after="137"/>
        <w:jc w:val="both"/>
        <w:rPr>
          <w:rFonts w:ascii="Arial" w:hAnsi="Arial" w:cs="Arial"/>
          <w:i/>
          <w:color w:val="000000"/>
        </w:rPr>
      </w:pPr>
    </w:p>
    <w:p w:rsidR="00AA64CA" w:rsidRDefault="00AA64CA" w:rsidP="00AA64CA">
      <w:pPr>
        <w:spacing w:after="137"/>
        <w:jc w:val="center"/>
        <w:rPr>
          <w:rFonts w:ascii="Arial" w:hAnsi="Arial" w:cs="Arial"/>
          <w:b/>
          <w:i/>
          <w:color w:val="000000"/>
          <w:u w:val="single"/>
        </w:rPr>
      </w:pPr>
      <w:r w:rsidRPr="00AA64CA">
        <w:rPr>
          <w:rFonts w:ascii="Arial" w:hAnsi="Arial" w:cs="Arial"/>
          <w:b/>
          <w:i/>
          <w:color w:val="000000"/>
          <w:u w:val="single"/>
        </w:rPr>
        <w:lastRenderedPageBreak/>
        <w:t>FECHAS DE REINSCRIPCIONES E INSCRIPCIONES</w:t>
      </w:r>
    </w:p>
    <w:p w:rsidR="00AA64CA" w:rsidRPr="00AA64CA" w:rsidRDefault="00AA64CA" w:rsidP="00AA64CA">
      <w:pPr>
        <w:spacing w:after="137"/>
        <w:jc w:val="center"/>
        <w:rPr>
          <w:rFonts w:ascii="Arial" w:hAnsi="Arial" w:cs="Arial"/>
          <w:b/>
          <w:i/>
          <w:color w:val="000000"/>
          <w:u w:val="single"/>
        </w:rPr>
      </w:pPr>
    </w:p>
    <w:p w:rsidR="00F277A8" w:rsidRDefault="00F277A8" w:rsidP="003C7A76">
      <w:pPr>
        <w:spacing w:after="137" w:line="276" w:lineRule="auto"/>
        <w:rPr>
          <w:rFonts w:ascii="Arial" w:hAnsi="Arial" w:cs="Arial"/>
          <w:b/>
          <w:color w:val="000000"/>
        </w:rPr>
      </w:pPr>
    </w:p>
    <w:tbl>
      <w:tblPr>
        <w:tblW w:w="8788" w:type="dxa"/>
        <w:tblInd w:w="845" w:type="dxa"/>
        <w:tblCellMar>
          <w:left w:w="70" w:type="dxa"/>
          <w:right w:w="70" w:type="dxa"/>
        </w:tblCellMar>
        <w:tblLook w:val="04A0"/>
      </w:tblPr>
      <w:tblGrid>
        <w:gridCol w:w="1865"/>
        <w:gridCol w:w="5128"/>
        <w:gridCol w:w="2025"/>
      </w:tblGrid>
      <w:tr w:rsidR="007E2CC3" w:rsidRPr="007E2CC3" w:rsidTr="00AA64CA">
        <w:trPr>
          <w:trHeight w:val="300"/>
        </w:trPr>
        <w:tc>
          <w:tcPr>
            <w:tcW w:w="1635" w:type="dxa"/>
            <w:tcBorders>
              <w:top w:val="nil"/>
              <w:left w:val="nil"/>
              <w:bottom w:val="nil"/>
              <w:right w:val="nil"/>
            </w:tcBorders>
            <w:shd w:val="clear" w:color="auto" w:fill="auto"/>
            <w:noWrap/>
            <w:vAlign w:val="bottom"/>
            <w:hideMark/>
          </w:tcPr>
          <w:p w:rsidR="007E2CC3" w:rsidRPr="007E2CC3" w:rsidRDefault="007E2CC3" w:rsidP="007E2CC3">
            <w:pPr>
              <w:rPr>
                <w:rFonts w:ascii="Calibri" w:hAnsi="Calibri"/>
                <w:color w:val="000000"/>
              </w:rPr>
            </w:pPr>
          </w:p>
          <w:p w:rsidR="007E2CC3" w:rsidRPr="007E2CC3" w:rsidRDefault="007E2CC3" w:rsidP="007E2CC3">
            <w:pPr>
              <w:rPr>
                <w:rFonts w:ascii="Calibri" w:hAnsi="Calibri"/>
                <w:color w:val="000000"/>
              </w:rPr>
            </w:pPr>
          </w:p>
        </w:tc>
        <w:tc>
          <w:tcPr>
            <w:tcW w:w="7153" w:type="dxa"/>
            <w:gridSpan w:val="2"/>
            <w:tcBorders>
              <w:top w:val="single" w:sz="4" w:space="0" w:color="auto"/>
              <w:left w:val="nil"/>
              <w:bottom w:val="nil"/>
              <w:right w:val="single" w:sz="4" w:space="0" w:color="000000"/>
            </w:tcBorders>
            <w:shd w:val="clear" w:color="auto" w:fill="auto"/>
            <w:noWrap/>
            <w:vAlign w:val="center"/>
            <w:hideMark/>
          </w:tcPr>
          <w:p w:rsidR="007E2CC3" w:rsidRPr="007E2CC3" w:rsidRDefault="007E2CC3" w:rsidP="007E2CC3">
            <w:pPr>
              <w:jc w:val="center"/>
              <w:rPr>
                <w:rFonts w:ascii="Comic Sans MS" w:hAnsi="Comic Sans MS"/>
                <w:b/>
                <w:bCs/>
                <w:color w:val="000000"/>
              </w:rPr>
            </w:pPr>
            <w:r w:rsidRPr="007E2CC3">
              <w:rPr>
                <w:rFonts w:ascii="Comic Sans MS" w:hAnsi="Comic Sans MS"/>
                <w:b/>
                <w:bCs/>
                <w:color w:val="000000"/>
                <w:sz w:val="22"/>
                <w:szCs w:val="22"/>
              </w:rPr>
              <w:t>FOYER</w:t>
            </w:r>
          </w:p>
        </w:tc>
      </w:tr>
      <w:tr w:rsidR="007E2CC3" w:rsidRPr="007E2CC3" w:rsidTr="00AA64CA">
        <w:trPr>
          <w:trHeight w:val="300"/>
        </w:trPr>
        <w:tc>
          <w:tcPr>
            <w:tcW w:w="1635" w:type="dxa"/>
            <w:tcBorders>
              <w:top w:val="nil"/>
              <w:left w:val="single" w:sz="4" w:space="0" w:color="auto"/>
              <w:bottom w:val="nil"/>
              <w:right w:val="nil"/>
            </w:tcBorders>
            <w:shd w:val="clear" w:color="auto" w:fill="auto"/>
            <w:noWrap/>
            <w:vAlign w:val="bottom"/>
            <w:hideMark/>
          </w:tcPr>
          <w:tbl>
            <w:tblPr>
              <w:tblpPr w:leftFromText="141" w:rightFromText="141" w:vertAnchor="text" w:horzAnchor="margin" w:tblpY="-103"/>
              <w:tblOverlap w:val="never"/>
              <w:tblW w:w="0" w:type="auto"/>
              <w:tblCellSpacing w:w="0" w:type="dxa"/>
              <w:tblCellMar>
                <w:left w:w="0" w:type="dxa"/>
                <w:right w:w="0" w:type="dxa"/>
              </w:tblCellMar>
              <w:tblLook w:val="04A0"/>
            </w:tblPr>
            <w:tblGrid>
              <w:gridCol w:w="1720"/>
            </w:tblGrid>
            <w:tr w:rsidR="00C92D3F" w:rsidRPr="007E2CC3" w:rsidTr="00C92D3F">
              <w:trPr>
                <w:trHeight w:val="300"/>
                <w:tblCellSpacing w:w="0" w:type="dxa"/>
              </w:trPr>
              <w:tc>
                <w:tcPr>
                  <w:tcW w:w="1710" w:type="dxa"/>
                  <w:tcBorders>
                    <w:top w:val="single" w:sz="4" w:space="0" w:color="auto"/>
                    <w:left w:val="single" w:sz="4" w:space="0" w:color="auto"/>
                    <w:bottom w:val="nil"/>
                    <w:right w:val="nil"/>
                  </w:tcBorders>
                  <w:shd w:val="clear" w:color="auto" w:fill="auto"/>
                  <w:noWrap/>
                  <w:vAlign w:val="bottom"/>
                  <w:hideMark/>
                </w:tcPr>
                <w:p w:rsidR="00C92D3F" w:rsidRPr="007E2CC3" w:rsidRDefault="00AA64CA" w:rsidP="00C92D3F">
                  <w:pPr>
                    <w:rPr>
                      <w:rFonts w:ascii="Calibri" w:hAnsi="Calibri"/>
                      <w:color w:val="000000"/>
                    </w:rPr>
                  </w:pPr>
                  <w:r>
                    <w:rPr>
                      <w:rFonts w:ascii="Calibri" w:hAnsi="Calibri"/>
                      <w:noProof/>
                      <w:color w:val="000000"/>
                      <w:sz w:val="22"/>
                      <w:szCs w:val="22"/>
                    </w:rPr>
                    <w:drawing>
                      <wp:anchor distT="0" distB="0" distL="114300" distR="114300" simplePos="0" relativeHeight="251656704" behindDoc="0" locked="0" layoutInCell="1" allowOverlap="1">
                        <wp:simplePos x="0" y="0"/>
                        <wp:positionH relativeFrom="column">
                          <wp:posOffset>212725</wp:posOffset>
                        </wp:positionH>
                        <wp:positionV relativeFrom="paragraph">
                          <wp:posOffset>17780</wp:posOffset>
                        </wp:positionV>
                        <wp:extent cx="523875" cy="504825"/>
                        <wp:effectExtent l="19050" t="0" r="9525"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descr="Foto del perfil de FOYER (A.S.C.D.COLEGIO FRANCIA) FOYER COLEGIO FRANCIA (tú)"/>
                                <pic:cNvPicPr>
                                  <a:picLocks noChangeAspect="1" noChangeArrowheads="1"/>
                                </pic:cNvPicPr>
                              </pic:nvPicPr>
                              <pic:blipFill>
                                <a:blip r:embed="rId9" cstate="print"/>
                                <a:srcRect/>
                                <a:stretch>
                                  <a:fillRect/>
                                </a:stretch>
                              </pic:blipFill>
                              <pic:spPr bwMode="auto">
                                <a:xfrm>
                                  <a:off x="0" y="0"/>
                                  <a:ext cx="523875" cy="504825"/>
                                </a:xfrm>
                                <a:prstGeom prst="rect">
                                  <a:avLst/>
                                </a:prstGeom>
                                <a:noFill/>
                              </pic:spPr>
                            </pic:pic>
                          </a:graphicData>
                        </a:graphic>
                      </wp:anchor>
                    </w:drawing>
                  </w:r>
                  <w:r w:rsidR="00C92D3F" w:rsidRPr="007E2CC3">
                    <w:rPr>
                      <w:rFonts w:ascii="Calibri" w:hAnsi="Calibri"/>
                      <w:color w:val="000000"/>
                      <w:sz w:val="22"/>
                      <w:szCs w:val="22"/>
                    </w:rPr>
                    <w:t> </w:t>
                  </w:r>
                </w:p>
              </w:tc>
            </w:tr>
          </w:tbl>
          <w:p w:rsidR="007E2CC3" w:rsidRPr="007E2CC3" w:rsidRDefault="007E2CC3" w:rsidP="007E2CC3">
            <w:pPr>
              <w:rPr>
                <w:rFonts w:ascii="Calibri" w:hAnsi="Calibri"/>
                <w:color w:val="000000"/>
              </w:rPr>
            </w:pPr>
            <w:r w:rsidRPr="007E2CC3">
              <w:rPr>
                <w:rFonts w:ascii="Calibri" w:hAnsi="Calibri"/>
                <w:color w:val="000000"/>
                <w:sz w:val="22"/>
                <w:szCs w:val="22"/>
              </w:rPr>
              <w:t> </w:t>
            </w:r>
          </w:p>
        </w:tc>
        <w:tc>
          <w:tcPr>
            <w:tcW w:w="7153" w:type="dxa"/>
            <w:gridSpan w:val="2"/>
            <w:vMerge w:val="restart"/>
            <w:tcBorders>
              <w:top w:val="nil"/>
              <w:left w:val="nil"/>
              <w:bottom w:val="single" w:sz="8" w:space="0" w:color="000000"/>
              <w:right w:val="single" w:sz="4" w:space="0" w:color="000000"/>
            </w:tcBorders>
            <w:shd w:val="clear" w:color="000000" w:fill="FFFF00"/>
            <w:vAlign w:val="center"/>
            <w:hideMark/>
          </w:tcPr>
          <w:p w:rsidR="007E2CC3" w:rsidRPr="007E2CC3" w:rsidRDefault="007E2CC3" w:rsidP="007E2CC3">
            <w:pPr>
              <w:jc w:val="center"/>
              <w:rPr>
                <w:rFonts w:ascii="Calibri" w:hAnsi="Calibri"/>
                <w:b/>
                <w:bCs/>
                <w:i/>
                <w:iCs/>
                <w:color w:val="000000"/>
                <w:u w:val="double"/>
              </w:rPr>
            </w:pPr>
            <w:r w:rsidRPr="007E2CC3">
              <w:rPr>
                <w:rFonts w:ascii="Calibri" w:hAnsi="Calibri"/>
                <w:b/>
                <w:bCs/>
                <w:i/>
                <w:iCs/>
                <w:color w:val="000000"/>
                <w:sz w:val="22"/>
                <w:szCs w:val="22"/>
                <w:u w:val="double"/>
              </w:rPr>
              <w:t>FECHAS REINSCRIPCIONES E INSCRIPCIONES DE TALLERES PARA AÑO ESCOLAR 2016-2017</w:t>
            </w:r>
            <w:r w:rsidRPr="007E2CC3">
              <w:rPr>
                <w:rFonts w:ascii="Calibri" w:hAnsi="Calibri"/>
                <w:b/>
                <w:bCs/>
                <w:i/>
                <w:iCs/>
                <w:color w:val="000000"/>
                <w:sz w:val="22"/>
                <w:szCs w:val="22"/>
                <w:u w:val="double"/>
              </w:rPr>
              <w:br/>
              <w:t>DE 8:00AM A 11:00AM</w:t>
            </w:r>
          </w:p>
        </w:tc>
      </w:tr>
      <w:tr w:rsidR="007E2CC3" w:rsidRPr="007E2CC3" w:rsidTr="00AA64CA">
        <w:trPr>
          <w:trHeight w:val="315"/>
        </w:trPr>
        <w:tc>
          <w:tcPr>
            <w:tcW w:w="1635" w:type="dxa"/>
            <w:tcBorders>
              <w:top w:val="nil"/>
              <w:left w:val="single" w:sz="4" w:space="0" w:color="auto"/>
              <w:bottom w:val="nil"/>
              <w:right w:val="nil"/>
            </w:tcBorders>
            <w:shd w:val="clear" w:color="auto" w:fill="auto"/>
            <w:noWrap/>
            <w:vAlign w:val="bottom"/>
            <w:hideMark/>
          </w:tcPr>
          <w:p w:rsidR="007E2CC3" w:rsidRPr="007E2CC3" w:rsidRDefault="007E2CC3" w:rsidP="007E2CC3">
            <w:pPr>
              <w:rPr>
                <w:rFonts w:ascii="Calibri" w:hAnsi="Calibri"/>
                <w:color w:val="000000"/>
              </w:rPr>
            </w:pPr>
            <w:r w:rsidRPr="007E2CC3">
              <w:rPr>
                <w:rFonts w:ascii="Calibri" w:hAnsi="Calibri"/>
                <w:color w:val="000000"/>
                <w:sz w:val="22"/>
                <w:szCs w:val="22"/>
              </w:rPr>
              <w:t> </w:t>
            </w:r>
          </w:p>
        </w:tc>
        <w:tc>
          <w:tcPr>
            <w:tcW w:w="7153" w:type="dxa"/>
            <w:gridSpan w:val="2"/>
            <w:vMerge/>
            <w:tcBorders>
              <w:top w:val="nil"/>
              <w:left w:val="single" w:sz="4" w:space="0" w:color="auto"/>
              <w:bottom w:val="nil"/>
              <w:right w:val="nil"/>
            </w:tcBorders>
            <w:vAlign w:val="center"/>
            <w:hideMark/>
          </w:tcPr>
          <w:p w:rsidR="007E2CC3" w:rsidRPr="007E2CC3" w:rsidRDefault="007E2CC3" w:rsidP="007E2CC3">
            <w:pPr>
              <w:rPr>
                <w:rFonts w:ascii="Calibri" w:hAnsi="Calibri"/>
                <w:b/>
                <w:bCs/>
                <w:i/>
                <w:iCs/>
                <w:color w:val="000000"/>
                <w:u w:val="double"/>
              </w:rPr>
            </w:pPr>
          </w:p>
        </w:tc>
      </w:tr>
      <w:tr w:rsidR="007E2CC3" w:rsidRPr="007E2CC3" w:rsidTr="00AA64CA">
        <w:trPr>
          <w:trHeight w:val="315"/>
        </w:trPr>
        <w:tc>
          <w:tcPr>
            <w:tcW w:w="1635" w:type="dxa"/>
            <w:vMerge w:val="restart"/>
            <w:tcBorders>
              <w:top w:val="single" w:sz="4" w:space="0" w:color="auto"/>
              <w:left w:val="single" w:sz="4" w:space="0" w:color="auto"/>
              <w:bottom w:val="single" w:sz="4" w:space="0" w:color="000000"/>
              <w:right w:val="single" w:sz="4" w:space="0" w:color="auto"/>
            </w:tcBorders>
            <w:shd w:val="clear" w:color="auto" w:fill="auto"/>
            <w:textDirection w:val="tbLrV"/>
            <w:vAlign w:val="center"/>
            <w:hideMark/>
          </w:tcPr>
          <w:p w:rsidR="007E2CC3" w:rsidRPr="007E2CC3" w:rsidRDefault="00C66930" w:rsidP="00C92D3F">
            <w:pPr>
              <w:rPr>
                <w:rFonts w:ascii="Arial Rounded MT Bold" w:hAnsi="Arial Rounded MT Bold"/>
                <w:color w:val="000000"/>
              </w:rPr>
            </w:pPr>
            <w:r w:rsidRPr="00C6693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253.1pt;margin-top:-297.65pt;width:580.6pt;height:22.9pt;rotation:90;z-index:-251656704;mso-position-horizontal-relative:text;mso-position-vertical-relative:text" o:allowoverlap="f" fillcolor="black">
                  <v:shadow color="#868686"/>
                  <v:textpath style="font-family:&quot;Arial Black&quot;;font-size:28pt;v-text-align:justify;v-rotate-letters:t;v-text-kern:t" trim="t" fitpath="t" string="REINSCRIPCIONES"/>
                  <w10:wrap type="square"/>
                </v:shape>
              </w:pict>
            </w:r>
          </w:p>
        </w:tc>
        <w:tc>
          <w:tcPr>
            <w:tcW w:w="5128" w:type="dxa"/>
            <w:tcBorders>
              <w:top w:val="nil"/>
              <w:left w:val="nil"/>
              <w:bottom w:val="single" w:sz="8" w:space="0" w:color="auto"/>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FF0000"/>
                <w:u w:val="single"/>
              </w:rPr>
            </w:pPr>
            <w:r w:rsidRPr="007E2CC3">
              <w:rPr>
                <w:rFonts w:ascii="Calibri" w:hAnsi="Calibri"/>
                <w:b/>
                <w:bCs/>
                <w:color w:val="FF0000"/>
                <w:sz w:val="22"/>
                <w:szCs w:val="22"/>
                <w:u w:val="single"/>
              </w:rPr>
              <w:t>TALLER</w:t>
            </w:r>
          </w:p>
        </w:tc>
        <w:tc>
          <w:tcPr>
            <w:tcW w:w="2025" w:type="dxa"/>
            <w:tcBorders>
              <w:top w:val="nil"/>
              <w:left w:val="nil"/>
              <w:bottom w:val="single" w:sz="8" w:space="0" w:color="auto"/>
              <w:right w:val="single" w:sz="4" w:space="0" w:color="auto"/>
            </w:tcBorders>
            <w:shd w:val="clear" w:color="auto" w:fill="auto"/>
            <w:noWrap/>
            <w:vAlign w:val="center"/>
            <w:hideMark/>
          </w:tcPr>
          <w:p w:rsidR="007E2CC3" w:rsidRPr="007E2CC3" w:rsidRDefault="007E2CC3" w:rsidP="007E2CC3">
            <w:pPr>
              <w:jc w:val="center"/>
              <w:rPr>
                <w:rFonts w:ascii="Calibri" w:hAnsi="Calibri"/>
                <w:b/>
                <w:bCs/>
                <w:color w:val="FF0000"/>
                <w:u w:val="single"/>
              </w:rPr>
            </w:pPr>
            <w:r w:rsidRPr="007E2CC3">
              <w:rPr>
                <w:rFonts w:ascii="Calibri" w:hAnsi="Calibri"/>
                <w:b/>
                <w:bCs/>
                <w:color w:val="FF0000"/>
                <w:sz w:val="22"/>
                <w:szCs w:val="22"/>
                <w:u w:val="single"/>
              </w:rPr>
              <w:t>FECHAS REINSCRIPCIÓN</w:t>
            </w: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 </w:t>
            </w:r>
          </w:p>
        </w:tc>
        <w:tc>
          <w:tcPr>
            <w:tcW w:w="2025" w:type="dxa"/>
            <w:vMerge w:val="restart"/>
            <w:tcBorders>
              <w:top w:val="nil"/>
              <w:left w:val="nil"/>
              <w:bottom w:val="single" w:sz="8" w:space="0" w:color="000000"/>
              <w:right w:val="single" w:sz="4" w:space="0" w:color="auto"/>
            </w:tcBorders>
            <w:shd w:val="clear" w:color="auto" w:fill="auto"/>
            <w:noWrap/>
            <w:vAlign w:val="center"/>
            <w:hideMark/>
          </w:tcPr>
          <w:p w:rsidR="007E2CC3" w:rsidRPr="007E2CC3" w:rsidRDefault="007E2CC3" w:rsidP="007E2CC3">
            <w:pPr>
              <w:jc w:val="center"/>
              <w:rPr>
                <w:rFonts w:ascii="Calibri" w:hAnsi="Calibri"/>
                <w:b/>
                <w:bCs/>
                <w:color w:val="FF0000"/>
                <w:u w:val="single"/>
              </w:rPr>
            </w:pPr>
            <w:r w:rsidRPr="007E2CC3">
              <w:rPr>
                <w:rFonts w:ascii="Calibri" w:hAnsi="Calibri"/>
                <w:b/>
                <w:bCs/>
                <w:color w:val="FF0000"/>
                <w:sz w:val="22"/>
                <w:szCs w:val="22"/>
                <w:u w:val="single"/>
              </w:rPr>
              <w:t>7 AL 13 JUNIO</w:t>
            </w: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BALONCESTO (PEDRO BELLO)</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ESCALADA (PETIA ALCOCER)</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ÉTUDES DIRIGÉES (LAUDY KARAM)</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CONTES ET ARTS FRANÇAIS (FLOR PEREZ)</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KARATE (LUIS ALBERTE)</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B56E8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lang w:val="en-US"/>
              </w:rPr>
            </w:pPr>
            <w:r w:rsidRPr="007E2CC3">
              <w:rPr>
                <w:rFonts w:ascii="Calibri" w:hAnsi="Calibri"/>
                <w:b/>
                <w:bCs/>
                <w:color w:val="000000"/>
                <w:sz w:val="22"/>
                <w:szCs w:val="22"/>
                <w:lang w:val="en-US"/>
              </w:rPr>
              <w:t>MINI TENIS Y TENIS (BETTY OWEN)</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lang w:val="en-US"/>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lang w:val="en-US"/>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NATACIÓN (PILAR DE LIZZA)</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PATINAJE (YSKANDER MARTÍNEZ)</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YOGA INFANTIL (Ma. EUGENIA SÁNCHEZ)</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DANZA ACROBÁTICA (NATTY VIDAL)</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DANZA ÁRABE (JU-LAN TERÁN)</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TEATRO ESPAÑOL (JU-LAN TERÁN)</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PETITES HISTOIRES ET CHANSONS (MARÍA E. SÁNCHEZ)</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EXPRESIÓN CORPORAL MATERNAL (MARÍA E. SÁNCHEZ)</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YOGA MATERNAL (MARIA E. SÁNCHEZ)</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INICIACIÓN MUSICAL (FRANCIS SANGRONIS)</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INGLÉS (BRITISH COUNCIL)</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MUSIDANZA (CARMINA RODRÍGUEZ)</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15"/>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single" w:sz="8" w:space="0" w:color="auto"/>
              <w:bottom w:val="single" w:sz="8" w:space="0" w:color="auto"/>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 </w:t>
            </w:r>
          </w:p>
        </w:tc>
        <w:tc>
          <w:tcPr>
            <w:tcW w:w="2025" w:type="dxa"/>
            <w:vMerge/>
            <w:tcBorders>
              <w:top w:val="nil"/>
              <w:left w:val="nil"/>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nil"/>
              <w:bottom w:val="nil"/>
              <w:right w:val="single" w:sz="8" w:space="0" w:color="auto"/>
            </w:tcBorders>
            <w:shd w:val="clear" w:color="auto" w:fill="auto"/>
            <w:vAlign w:val="center"/>
            <w:hideMark/>
          </w:tcPr>
          <w:p w:rsidR="007E2CC3" w:rsidRPr="007E2CC3" w:rsidRDefault="007E2CC3" w:rsidP="000A0090">
            <w:pPr>
              <w:jc w:val="center"/>
              <w:rPr>
                <w:rFonts w:ascii="Calibri" w:hAnsi="Calibri"/>
                <w:b/>
                <w:bCs/>
                <w:color w:val="000000"/>
              </w:rPr>
            </w:pPr>
            <w:r w:rsidRPr="007E2CC3">
              <w:rPr>
                <w:rFonts w:ascii="Calibri" w:hAnsi="Calibri"/>
                <w:b/>
                <w:bCs/>
                <w:color w:val="000000"/>
                <w:sz w:val="22"/>
                <w:szCs w:val="22"/>
              </w:rPr>
              <w:t>É</w:t>
            </w:r>
            <w:r w:rsidR="000A0090">
              <w:rPr>
                <w:rFonts w:ascii="Calibri" w:hAnsi="Calibri"/>
                <w:b/>
                <w:bCs/>
                <w:color w:val="000000"/>
                <w:sz w:val="22"/>
                <w:szCs w:val="22"/>
              </w:rPr>
              <w:t>TUDES DIRIGÉES (MICHEL TINGUELY</w:t>
            </w:r>
            <w:r w:rsidRPr="007E2CC3">
              <w:rPr>
                <w:rFonts w:ascii="Calibri" w:hAnsi="Calibri"/>
                <w:b/>
                <w:bCs/>
                <w:color w:val="000000"/>
                <w:sz w:val="22"/>
                <w:szCs w:val="22"/>
              </w:rPr>
              <w:t>)</w:t>
            </w:r>
          </w:p>
        </w:tc>
        <w:tc>
          <w:tcPr>
            <w:tcW w:w="20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E2CC3" w:rsidRPr="007E2CC3" w:rsidRDefault="007E2CC3" w:rsidP="007E2CC3">
            <w:pPr>
              <w:jc w:val="center"/>
              <w:rPr>
                <w:rFonts w:ascii="Calibri" w:hAnsi="Calibri"/>
                <w:b/>
                <w:bCs/>
                <w:color w:val="FF0000"/>
                <w:u w:val="single"/>
              </w:rPr>
            </w:pPr>
            <w:r w:rsidRPr="007E2CC3">
              <w:rPr>
                <w:rFonts w:ascii="Calibri" w:hAnsi="Calibri"/>
                <w:b/>
                <w:bCs/>
                <w:color w:val="FF0000"/>
                <w:sz w:val="22"/>
                <w:szCs w:val="22"/>
                <w:u w:val="single"/>
              </w:rPr>
              <w:t>14 AL 17 JUNIO</w:t>
            </w: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nil"/>
              <w:bottom w:val="nil"/>
              <w:right w:val="single" w:sz="8" w:space="0" w:color="auto"/>
            </w:tcBorders>
            <w:shd w:val="clear" w:color="auto" w:fill="auto"/>
            <w:vAlign w:val="center"/>
            <w:hideMark/>
          </w:tcPr>
          <w:p w:rsidR="007E2CC3" w:rsidRPr="007E2CC3" w:rsidRDefault="007E2CC3" w:rsidP="000A0090">
            <w:pPr>
              <w:jc w:val="center"/>
              <w:rPr>
                <w:rFonts w:ascii="Calibri" w:hAnsi="Calibri"/>
                <w:b/>
                <w:bCs/>
                <w:color w:val="000000"/>
              </w:rPr>
            </w:pPr>
            <w:r w:rsidRPr="007E2CC3">
              <w:rPr>
                <w:rFonts w:ascii="Calibri" w:hAnsi="Calibri"/>
                <w:b/>
                <w:bCs/>
                <w:color w:val="000000"/>
                <w:sz w:val="22"/>
                <w:szCs w:val="22"/>
              </w:rPr>
              <w:t xml:space="preserve">FRANÇAIS SECCIÓN VENEZOLANA </w:t>
            </w:r>
            <w:r w:rsidR="000A0090">
              <w:rPr>
                <w:rFonts w:ascii="Calibri" w:hAnsi="Calibri"/>
                <w:b/>
                <w:bCs/>
                <w:color w:val="000000"/>
                <w:sz w:val="22"/>
                <w:szCs w:val="22"/>
              </w:rPr>
              <w:t>(MICHEL TINGUELY</w:t>
            </w:r>
            <w:r w:rsidRPr="007E2CC3">
              <w:rPr>
                <w:rFonts w:ascii="Calibri" w:hAnsi="Calibri"/>
                <w:b/>
                <w:bCs/>
                <w:color w:val="000000"/>
                <w:sz w:val="22"/>
                <w:szCs w:val="22"/>
              </w:rPr>
              <w:t>)</w:t>
            </w:r>
          </w:p>
        </w:tc>
        <w:tc>
          <w:tcPr>
            <w:tcW w:w="2025" w:type="dxa"/>
            <w:vMerge/>
            <w:tcBorders>
              <w:top w:val="nil"/>
              <w:left w:val="single" w:sz="8" w:space="0" w:color="auto"/>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nil"/>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TAREAS DIRIGIDAS SV (ODALIS G</w:t>
            </w:r>
            <w:proofErr w:type="gramStart"/>
            <w:r w:rsidRPr="007E2CC3">
              <w:rPr>
                <w:rFonts w:ascii="Calibri" w:hAnsi="Calibri"/>
                <w:b/>
                <w:bCs/>
                <w:color w:val="000000"/>
                <w:sz w:val="22"/>
                <w:szCs w:val="22"/>
              </w:rPr>
              <w:t>./</w:t>
            </w:r>
            <w:proofErr w:type="gramEnd"/>
            <w:r w:rsidRPr="007E2CC3">
              <w:rPr>
                <w:rFonts w:ascii="Calibri" w:hAnsi="Calibri"/>
                <w:b/>
                <w:bCs/>
                <w:color w:val="000000"/>
                <w:sz w:val="22"/>
                <w:szCs w:val="22"/>
              </w:rPr>
              <w:t>GERALDINE R.)</w:t>
            </w:r>
          </w:p>
        </w:tc>
        <w:tc>
          <w:tcPr>
            <w:tcW w:w="2025" w:type="dxa"/>
            <w:vMerge/>
            <w:tcBorders>
              <w:top w:val="nil"/>
              <w:left w:val="single" w:sz="8" w:space="0" w:color="auto"/>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nil"/>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TAREAS DIRIGIDAS SV y SF (ÁLICE IRALA/FATIMA SUAREZ)</w:t>
            </w:r>
          </w:p>
        </w:tc>
        <w:tc>
          <w:tcPr>
            <w:tcW w:w="2025" w:type="dxa"/>
            <w:vMerge/>
            <w:tcBorders>
              <w:top w:val="nil"/>
              <w:left w:val="single" w:sz="8" w:space="0" w:color="auto"/>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nil"/>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MINI FÚTBOL Y FÚTBOL (JUAN CARLOS REINA)</w:t>
            </w:r>
          </w:p>
        </w:tc>
        <w:tc>
          <w:tcPr>
            <w:tcW w:w="2025" w:type="dxa"/>
            <w:vMerge/>
            <w:tcBorders>
              <w:top w:val="nil"/>
              <w:left w:val="single" w:sz="8" w:space="0" w:color="auto"/>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nil"/>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FUTBOL SECUNDARIA (FRANKLIN ORTUÑO)</w:t>
            </w:r>
          </w:p>
        </w:tc>
        <w:tc>
          <w:tcPr>
            <w:tcW w:w="2025" w:type="dxa"/>
            <w:vMerge/>
            <w:tcBorders>
              <w:top w:val="nil"/>
              <w:left w:val="single" w:sz="8" w:space="0" w:color="auto"/>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nil"/>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FLAMENCO (MARÍA ISABEL CARRASQUEL)</w:t>
            </w:r>
          </w:p>
        </w:tc>
        <w:tc>
          <w:tcPr>
            <w:tcW w:w="2025" w:type="dxa"/>
            <w:vMerge/>
            <w:tcBorders>
              <w:top w:val="nil"/>
              <w:left w:val="single" w:sz="8" w:space="0" w:color="auto"/>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6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nil"/>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GUITARRA( MIGUEL NESTEROVSKY)</w:t>
            </w:r>
          </w:p>
        </w:tc>
        <w:tc>
          <w:tcPr>
            <w:tcW w:w="2025" w:type="dxa"/>
            <w:vMerge/>
            <w:tcBorders>
              <w:top w:val="nil"/>
              <w:left w:val="single" w:sz="8" w:space="0" w:color="auto"/>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6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nil"/>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CUATRO (SIMÓN CALERO)</w:t>
            </w:r>
          </w:p>
        </w:tc>
        <w:tc>
          <w:tcPr>
            <w:tcW w:w="2025" w:type="dxa"/>
            <w:vMerge/>
            <w:tcBorders>
              <w:top w:val="nil"/>
              <w:left w:val="single" w:sz="8" w:space="0" w:color="auto"/>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60"/>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nil"/>
              <w:bottom w:val="nil"/>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PIANO (YOAMA RODRIGUEZ)</w:t>
            </w:r>
          </w:p>
        </w:tc>
        <w:tc>
          <w:tcPr>
            <w:tcW w:w="2025" w:type="dxa"/>
            <w:vMerge/>
            <w:tcBorders>
              <w:top w:val="nil"/>
              <w:left w:val="single" w:sz="8" w:space="0" w:color="auto"/>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435"/>
        </w:trPr>
        <w:tc>
          <w:tcPr>
            <w:tcW w:w="1635" w:type="dxa"/>
            <w:vMerge/>
            <w:tcBorders>
              <w:top w:val="single" w:sz="4" w:space="0" w:color="auto"/>
              <w:left w:val="single" w:sz="4" w:space="0" w:color="auto"/>
              <w:bottom w:val="single" w:sz="4" w:space="0" w:color="000000"/>
              <w:right w:val="single" w:sz="4" w:space="0" w:color="auto"/>
            </w:tcBorders>
            <w:vAlign w:val="center"/>
            <w:hideMark/>
          </w:tcPr>
          <w:p w:rsidR="007E2CC3" w:rsidRPr="007E2CC3" w:rsidRDefault="007E2CC3" w:rsidP="007E2CC3">
            <w:pPr>
              <w:rPr>
                <w:rFonts w:ascii="Arial Rounded MT Bold" w:hAnsi="Arial Rounded MT Bold"/>
                <w:color w:val="000000"/>
              </w:rPr>
            </w:pPr>
          </w:p>
        </w:tc>
        <w:tc>
          <w:tcPr>
            <w:tcW w:w="5128" w:type="dxa"/>
            <w:tcBorders>
              <w:top w:val="nil"/>
              <w:left w:val="nil"/>
              <w:bottom w:val="single" w:sz="8" w:space="0" w:color="auto"/>
              <w:right w:val="single" w:sz="8" w:space="0" w:color="auto"/>
            </w:tcBorders>
            <w:shd w:val="clear" w:color="auto" w:fill="auto"/>
            <w:noWrap/>
            <w:vAlign w:val="center"/>
            <w:hideMark/>
          </w:tcPr>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PERCUSIÓN (DANIEL LA ROSA)</w:t>
            </w:r>
          </w:p>
        </w:tc>
        <w:tc>
          <w:tcPr>
            <w:tcW w:w="2025" w:type="dxa"/>
            <w:vMerge/>
            <w:tcBorders>
              <w:top w:val="nil"/>
              <w:left w:val="single" w:sz="8" w:space="0" w:color="auto"/>
              <w:bottom w:val="single" w:sz="8" w:space="0" w:color="000000"/>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180"/>
        </w:trPr>
        <w:tc>
          <w:tcPr>
            <w:tcW w:w="1635" w:type="dxa"/>
            <w:tcBorders>
              <w:top w:val="nil"/>
              <w:left w:val="single" w:sz="4" w:space="0" w:color="auto"/>
              <w:bottom w:val="nil"/>
              <w:right w:val="nil"/>
            </w:tcBorders>
            <w:shd w:val="clear" w:color="000000" w:fill="000000"/>
            <w:noWrap/>
            <w:vAlign w:val="bottom"/>
            <w:hideMark/>
          </w:tcPr>
          <w:p w:rsidR="007E2CC3" w:rsidRPr="007E2CC3" w:rsidRDefault="007E2CC3" w:rsidP="007E2CC3">
            <w:pPr>
              <w:rPr>
                <w:rFonts w:ascii="Calibri" w:hAnsi="Calibri"/>
                <w:color w:val="1F497D"/>
              </w:rPr>
            </w:pPr>
            <w:r w:rsidRPr="007E2CC3">
              <w:rPr>
                <w:rFonts w:ascii="Calibri" w:hAnsi="Calibri"/>
                <w:color w:val="1F497D"/>
                <w:sz w:val="22"/>
                <w:szCs w:val="22"/>
              </w:rPr>
              <w:t> </w:t>
            </w:r>
          </w:p>
        </w:tc>
        <w:tc>
          <w:tcPr>
            <w:tcW w:w="5128" w:type="dxa"/>
            <w:tcBorders>
              <w:top w:val="nil"/>
              <w:left w:val="single" w:sz="8" w:space="0" w:color="auto"/>
              <w:bottom w:val="nil"/>
              <w:right w:val="nil"/>
            </w:tcBorders>
            <w:shd w:val="clear" w:color="000000" w:fill="000000"/>
            <w:noWrap/>
            <w:vAlign w:val="center"/>
            <w:hideMark/>
          </w:tcPr>
          <w:p w:rsidR="007E2CC3" w:rsidRDefault="007E2CC3" w:rsidP="007E2CC3">
            <w:pPr>
              <w:jc w:val="center"/>
              <w:rPr>
                <w:rFonts w:ascii="Calibri" w:hAnsi="Calibri"/>
                <w:b/>
                <w:bCs/>
                <w:color w:val="000000"/>
              </w:rPr>
            </w:pPr>
          </w:p>
          <w:p w:rsidR="007E2CC3" w:rsidRDefault="007E2CC3" w:rsidP="007E2CC3">
            <w:pPr>
              <w:jc w:val="center"/>
              <w:rPr>
                <w:rFonts w:ascii="Calibri" w:hAnsi="Calibri"/>
                <w:b/>
                <w:bCs/>
                <w:color w:val="000000"/>
              </w:rPr>
            </w:pPr>
          </w:p>
          <w:p w:rsidR="007E2CC3" w:rsidRDefault="007E2CC3" w:rsidP="007E2CC3">
            <w:pPr>
              <w:jc w:val="center"/>
              <w:rPr>
                <w:rFonts w:ascii="Calibri" w:hAnsi="Calibri"/>
                <w:b/>
                <w:bCs/>
                <w:color w:val="000000"/>
              </w:rPr>
            </w:pPr>
          </w:p>
          <w:p w:rsidR="007E2CC3" w:rsidRDefault="007E2CC3" w:rsidP="007E2CC3">
            <w:pPr>
              <w:jc w:val="center"/>
              <w:rPr>
                <w:rFonts w:ascii="Calibri" w:hAnsi="Calibri"/>
                <w:b/>
                <w:bCs/>
                <w:color w:val="000000"/>
              </w:rPr>
            </w:pPr>
          </w:p>
          <w:p w:rsidR="007E2CC3" w:rsidRPr="007E2CC3" w:rsidRDefault="007E2CC3" w:rsidP="007E2CC3">
            <w:pPr>
              <w:jc w:val="center"/>
              <w:rPr>
                <w:rFonts w:ascii="Calibri" w:hAnsi="Calibri"/>
                <w:b/>
                <w:bCs/>
                <w:color w:val="000000"/>
              </w:rPr>
            </w:pPr>
            <w:r w:rsidRPr="007E2CC3">
              <w:rPr>
                <w:rFonts w:ascii="Calibri" w:hAnsi="Calibri"/>
                <w:b/>
                <w:bCs/>
                <w:color w:val="000000"/>
                <w:sz w:val="22"/>
                <w:szCs w:val="22"/>
              </w:rPr>
              <w:t> </w:t>
            </w:r>
          </w:p>
        </w:tc>
        <w:tc>
          <w:tcPr>
            <w:tcW w:w="2025" w:type="dxa"/>
            <w:tcBorders>
              <w:top w:val="nil"/>
              <w:left w:val="nil"/>
              <w:bottom w:val="nil"/>
              <w:right w:val="single" w:sz="4" w:space="0" w:color="auto"/>
            </w:tcBorders>
            <w:shd w:val="clear" w:color="000000" w:fill="000000"/>
            <w:vAlign w:val="center"/>
            <w:hideMark/>
          </w:tcPr>
          <w:p w:rsidR="007E2CC3" w:rsidRPr="007E2CC3" w:rsidRDefault="007E2CC3" w:rsidP="007E2CC3">
            <w:pPr>
              <w:rPr>
                <w:rFonts w:ascii="Calibri" w:hAnsi="Calibri"/>
                <w:b/>
                <w:bCs/>
                <w:color w:val="000000"/>
              </w:rPr>
            </w:pPr>
            <w:r w:rsidRPr="007E2CC3">
              <w:rPr>
                <w:rFonts w:ascii="Calibri" w:hAnsi="Calibri"/>
                <w:b/>
                <w:bCs/>
                <w:color w:val="000000"/>
                <w:sz w:val="22"/>
                <w:szCs w:val="22"/>
              </w:rPr>
              <w:lastRenderedPageBreak/>
              <w:t> </w:t>
            </w:r>
          </w:p>
        </w:tc>
      </w:tr>
      <w:tr w:rsidR="007E2CC3" w:rsidRPr="007E2CC3" w:rsidTr="00AA64CA">
        <w:trPr>
          <w:trHeight w:val="675"/>
        </w:trPr>
        <w:tc>
          <w:tcPr>
            <w:tcW w:w="1635" w:type="dxa"/>
            <w:vMerge w:val="restart"/>
            <w:tcBorders>
              <w:top w:val="single" w:sz="4" w:space="0" w:color="auto"/>
              <w:left w:val="single" w:sz="4" w:space="0" w:color="auto"/>
              <w:bottom w:val="single" w:sz="4" w:space="0" w:color="000000"/>
              <w:right w:val="nil"/>
            </w:tcBorders>
            <w:shd w:val="clear" w:color="auto" w:fill="auto"/>
            <w:textDirection w:val="tbLrV"/>
            <w:vAlign w:val="center"/>
            <w:hideMark/>
          </w:tcPr>
          <w:p w:rsidR="007E2CC3" w:rsidRPr="007E2CC3" w:rsidRDefault="00C66930" w:rsidP="00C92D3F">
            <w:pPr>
              <w:widowControl w:val="0"/>
              <w:jc w:val="center"/>
              <w:rPr>
                <w:rFonts w:ascii="Arial Rounded MT Bold" w:hAnsi="Arial Rounded MT Bold"/>
                <w:b/>
                <w:bCs/>
                <w:color w:val="000000"/>
              </w:rPr>
            </w:pPr>
            <w:r w:rsidRPr="00C66930">
              <w:lastRenderedPageBreak/>
              <w:pict>
                <v:shape id="_x0000_i1025" type="#_x0000_t136" style="width:213pt;height:22.5pt;rotation:90;mso-position-horizontal-relative:text;mso-position-vertical-relative:text;mso-width-relative:page;mso-height-relative:page" o:allowoverlap="f" fillcolor="black">
                  <v:shadow color="#868686"/>
                  <v:textpath style="font-family:&quot;Arial Black&quot;;font-size:24pt;v-text-align:justify;v-rotate-letters:t;v-text-kern:t" trim="t" fitpath="t" string="INSCRIPCIONES"/>
                </v:shape>
              </w:pict>
            </w:r>
          </w:p>
        </w:tc>
        <w:tc>
          <w:tcPr>
            <w:tcW w:w="5128" w:type="dxa"/>
            <w:tcBorders>
              <w:top w:val="single" w:sz="8" w:space="0" w:color="auto"/>
              <w:left w:val="nil"/>
              <w:bottom w:val="single" w:sz="8" w:space="0" w:color="auto"/>
              <w:right w:val="nil"/>
            </w:tcBorders>
            <w:shd w:val="clear" w:color="auto" w:fill="auto"/>
            <w:noWrap/>
            <w:vAlign w:val="center"/>
            <w:hideMark/>
          </w:tcPr>
          <w:p w:rsidR="007E2CC3" w:rsidRPr="007E2CC3" w:rsidRDefault="007E2CC3" w:rsidP="007E2CC3">
            <w:pPr>
              <w:jc w:val="center"/>
              <w:rPr>
                <w:rFonts w:ascii="Calibri" w:hAnsi="Calibri"/>
                <w:b/>
                <w:bCs/>
                <w:color w:val="FF0000"/>
                <w:u w:val="single"/>
              </w:rPr>
            </w:pPr>
            <w:r w:rsidRPr="007E2CC3">
              <w:rPr>
                <w:rFonts w:ascii="Calibri" w:hAnsi="Calibri"/>
                <w:b/>
                <w:bCs/>
                <w:color w:val="FF0000"/>
                <w:sz w:val="22"/>
                <w:szCs w:val="22"/>
                <w:u w:val="single"/>
              </w:rPr>
              <w:t xml:space="preserve">NUEVOS TALLERES </w:t>
            </w:r>
          </w:p>
        </w:tc>
        <w:tc>
          <w:tcPr>
            <w:tcW w:w="202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E2CC3" w:rsidRPr="007E2CC3" w:rsidRDefault="007E2CC3" w:rsidP="007E2CC3">
            <w:pPr>
              <w:jc w:val="center"/>
              <w:rPr>
                <w:rFonts w:ascii="Calibri" w:hAnsi="Calibri"/>
                <w:b/>
                <w:bCs/>
                <w:color w:val="FF0000"/>
                <w:u w:val="single"/>
              </w:rPr>
            </w:pPr>
            <w:r w:rsidRPr="007E2CC3">
              <w:rPr>
                <w:rFonts w:ascii="Calibri" w:hAnsi="Calibri"/>
                <w:b/>
                <w:bCs/>
                <w:color w:val="FF0000"/>
                <w:sz w:val="22"/>
                <w:szCs w:val="22"/>
                <w:u w:val="single"/>
              </w:rPr>
              <w:t>FECHAS INSCRIPCIONES</w:t>
            </w:r>
          </w:p>
        </w:tc>
      </w:tr>
      <w:tr w:rsidR="007E2CC3" w:rsidRPr="007E2CC3" w:rsidTr="00AA64CA">
        <w:trPr>
          <w:trHeight w:val="420"/>
        </w:trPr>
        <w:tc>
          <w:tcPr>
            <w:tcW w:w="1635" w:type="dxa"/>
            <w:vMerge/>
            <w:tcBorders>
              <w:top w:val="single" w:sz="4" w:space="0" w:color="auto"/>
              <w:left w:val="single" w:sz="4" w:space="0" w:color="auto"/>
              <w:bottom w:val="single" w:sz="4" w:space="0" w:color="000000"/>
              <w:right w:val="nil"/>
            </w:tcBorders>
            <w:vAlign w:val="center"/>
            <w:hideMark/>
          </w:tcPr>
          <w:p w:rsidR="007E2CC3" w:rsidRPr="007E2CC3" w:rsidRDefault="007E2CC3" w:rsidP="007E2CC3">
            <w:pPr>
              <w:rPr>
                <w:rFonts w:ascii="Arial Rounded MT Bold" w:hAnsi="Arial Rounded MT Bold"/>
                <w:b/>
                <w:bCs/>
                <w:color w:val="000000"/>
              </w:rPr>
            </w:pPr>
          </w:p>
        </w:tc>
        <w:tc>
          <w:tcPr>
            <w:tcW w:w="51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2CC3" w:rsidRPr="007E2CC3" w:rsidRDefault="007E2CC3" w:rsidP="007E2CC3">
            <w:pPr>
              <w:jc w:val="center"/>
              <w:rPr>
                <w:rFonts w:ascii="Arial" w:hAnsi="Arial" w:cs="Arial"/>
              </w:rPr>
            </w:pPr>
            <w:proofErr w:type="spellStart"/>
            <w:r w:rsidRPr="007E2CC3">
              <w:rPr>
                <w:rFonts w:ascii="Arial" w:hAnsi="Arial" w:cs="Arial"/>
                <w:sz w:val="22"/>
                <w:szCs w:val="22"/>
              </w:rPr>
              <w:t>Danses</w:t>
            </w:r>
            <w:proofErr w:type="spellEnd"/>
            <w:r w:rsidRPr="007E2CC3">
              <w:rPr>
                <w:rFonts w:ascii="Arial" w:hAnsi="Arial" w:cs="Arial"/>
                <w:sz w:val="22"/>
                <w:szCs w:val="22"/>
              </w:rPr>
              <w:t xml:space="preserve"> du Monde/ Danzas del mundo</w:t>
            </w:r>
          </w:p>
        </w:tc>
        <w:tc>
          <w:tcPr>
            <w:tcW w:w="2025" w:type="dxa"/>
            <w:vMerge w:val="restart"/>
            <w:tcBorders>
              <w:top w:val="nil"/>
              <w:left w:val="single" w:sz="8" w:space="0" w:color="auto"/>
              <w:bottom w:val="nil"/>
              <w:right w:val="single" w:sz="4" w:space="0" w:color="auto"/>
            </w:tcBorders>
            <w:shd w:val="clear" w:color="auto" w:fill="auto"/>
            <w:noWrap/>
            <w:vAlign w:val="center"/>
            <w:hideMark/>
          </w:tcPr>
          <w:p w:rsidR="007E2CC3" w:rsidRPr="007E2CC3" w:rsidRDefault="007E2CC3" w:rsidP="007E2CC3">
            <w:pPr>
              <w:jc w:val="center"/>
              <w:rPr>
                <w:rFonts w:ascii="Calibri" w:hAnsi="Calibri"/>
                <w:b/>
                <w:bCs/>
                <w:color w:val="FF0000"/>
                <w:u w:val="single"/>
              </w:rPr>
            </w:pPr>
            <w:r w:rsidRPr="007E2CC3">
              <w:rPr>
                <w:rFonts w:ascii="Calibri" w:hAnsi="Calibri"/>
                <w:b/>
                <w:bCs/>
                <w:color w:val="FF0000"/>
                <w:sz w:val="22"/>
                <w:szCs w:val="22"/>
                <w:u w:val="single"/>
              </w:rPr>
              <w:t>20 JUNIO AL 29 JUNIO</w:t>
            </w:r>
          </w:p>
        </w:tc>
      </w:tr>
      <w:tr w:rsidR="007E2CC3" w:rsidRPr="007E2CC3" w:rsidTr="00AA64CA">
        <w:trPr>
          <w:trHeight w:val="465"/>
        </w:trPr>
        <w:tc>
          <w:tcPr>
            <w:tcW w:w="1635" w:type="dxa"/>
            <w:vMerge/>
            <w:tcBorders>
              <w:top w:val="single" w:sz="4" w:space="0" w:color="auto"/>
              <w:left w:val="single" w:sz="4" w:space="0" w:color="auto"/>
              <w:bottom w:val="single" w:sz="4" w:space="0" w:color="000000"/>
              <w:right w:val="nil"/>
            </w:tcBorders>
            <w:vAlign w:val="center"/>
            <w:hideMark/>
          </w:tcPr>
          <w:p w:rsidR="007E2CC3" w:rsidRPr="007E2CC3" w:rsidRDefault="007E2CC3" w:rsidP="007E2CC3">
            <w:pPr>
              <w:rPr>
                <w:rFonts w:ascii="Arial Rounded MT Bold" w:hAnsi="Arial Rounded MT Bold"/>
                <w:b/>
                <w:bCs/>
                <w:color w:val="000000"/>
              </w:rPr>
            </w:pPr>
          </w:p>
        </w:tc>
        <w:tc>
          <w:tcPr>
            <w:tcW w:w="5128" w:type="dxa"/>
            <w:tcBorders>
              <w:top w:val="nil"/>
              <w:left w:val="single" w:sz="4" w:space="0" w:color="auto"/>
              <w:bottom w:val="single" w:sz="4" w:space="0" w:color="auto"/>
              <w:right w:val="single" w:sz="4" w:space="0" w:color="auto"/>
            </w:tcBorders>
            <w:shd w:val="clear" w:color="000000" w:fill="FFFFFF"/>
            <w:noWrap/>
            <w:vAlign w:val="center"/>
            <w:hideMark/>
          </w:tcPr>
          <w:p w:rsidR="007E2CC3" w:rsidRPr="007E2CC3" w:rsidRDefault="007E2CC3" w:rsidP="007E2CC3">
            <w:pPr>
              <w:jc w:val="center"/>
              <w:rPr>
                <w:rFonts w:ascii="Arial" w:hAnsi="Arial" w:cs="Arial"/>
              </w:rPr>
            </w:pPr>
            <w:r w:rsidRPr="007E2CC3">
              <w:rPr>
                <w:rFonts w:ascii="Arial" w:hAnsi="Arial" w:cs="Arial"/>
                <w:sz w:val="22"/>
                <w:szCs w:val="22"/>
              </w:rPr>
              <w:t>Patinaje Adultos</w:t>
            </w:r>
          </w:p>
        </w:tc>
        <w:tc>
          <w:tcPr>
            <w:tcW w:w="2025" w:type="dxa"/>
            <w:vMerge/>
            <w:tcBorders>
              <w:top w:val="nil"/>
              <w:left w:val="single" w:sz="8" w:space="0" w:color="auto"/>
              <w:bottom w:val="nil"/>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435"/>
        </w:trPr>
        <w:tc>
          <w:tcPr>
            <w:tcW w:w="1635" w:type="dxa"/>
            <w:vMerge/>
            <w:tcBorders>
              <w:top w:val="single" w:sz="4" w:space="0" w:color="auto"/>
              <w:left w:val="single" w:sz="4" w:space="0" w:color="auto"/>
              <w:bottom w:val="single" w:sz="4" w:space="0" w:color="000000"/>
              <w:right w:val="nil"/>
            </w:tcBorders>
            <w:vAlign w:val="center"/>
            <w:hideMark/>
          </w:tcPr>
          <w:p w:rsidR="007E2CC3" w:rsidRPr="007E2CC3" w:rsidRDefault="007E2CC3" w:rsidP="007E2CC3">
            <w:pPr>
              <w:rPr>
                <w:rFonts w:ascii="Arial Rounded MT Bold" w:hAnsi="Arial Rounded MT Bold"/>
                <w:b/>
                <w:bCs/>
                <w:color w:val="000000"/>
              </w:rPr>
            </w:pPr>
          </w:p>
        </w:tc>
        <w:tc>
          <w:tcPr>
            <w:tcW w:w="5128" w:type="dxa"/>
            <w:tcBorders>
              <w:top w:val="nil"/>
              <w:left w:val="single" w:sz="4" w:space="0" w:color="auto"/>
              <w:bottom w:val="single" w:sz="4" w:space="0" w:color="auto"/>
              <w:right w:val="single" w:sz="4" w:space="0" w:color="auto"/>
            </w:tcBorders>
            <w:shd w:val="clear" w:color="000000" w:fill="FFFFFF"/>
            <w:noWrap/>
            <w:vAlign w:val="center"/>
            <w:hideMark/>
          </w:tcPr>
          <w:p w:rsidR="007E2CC3" w:rsidRPr="007E2CC3" w:rsidRDefault="007E2CC3" w:rsidP="007E2CC3">
            <w:pPr>
              <w:jc w:val="center"/>
              <w:rPr>
                <w:rFonts w:ascii="Arial" w:hAnsi="Arial" w:cs="Arial"/>
              </w:rPr>
            </w:pPr>
            <w:r w:rsidRPr="007E2CC3">
              <w:rPr>
                <w:rFonts w:ascii="Arial" w:hAnsi="Arial" w:cs="Arial"/>
                <w:sz w:val="22"/>
                <w:szCs w:val="22"/>
              </w:rPr>
              <w:t>Piano</w:t>
            </w:r>
          </w:p>
        </w:tc>
        <w:tc>
          <w:tcPr>
            <w:tcW w:w="2025" w:type="dxa"/>
            <w:vMerge/>
            <w:tcBorders>
              <w:top w:val="nil"/>
              <w:left w:val="single" w:sz="8" w:space="0" w:color="auto"/>
              <w:bottom w:val="nil"/>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510"/>
        </w:trPr>
        <w:tc>
          <w:tcPr>
            <w:tcW w:w="1635" w:type="dxa"/>
            <w:vMerge/>
            <w:tcBorders>
              <w:top w:val="single" w:sz="4" w:space="0" w:color="auto"/>
              <w:left w:val="single" w:sz="4" w:space="0" w:color="auto"/>
              <w:bottom w:val="single" w:sz="4" w:space="0" w:color="000000"/>
              <w:right w:val="nil"/>
            </w:tcBorders>
            <w:vAlign w:val="center"/>
            <w:hideMark/>
          </w:tcPr>
          <w:p w:rsidR="007E2CC3" w:rsidRPr="007E2CC3" w:rsidRDefault="007E2CC3" w:rsidP="007E2CC3">
            <w:pPr>
              <w:rPr>
                <w:rFonts w:ascii="Arial Rounded MT Bold" w:hAnsi="Arial Rounded MT Bold"/>
                <w:b/>
                <w:bCs/>
                <w:color w:val="000000"/>
              </w:rPr>
            </w:pPr>
          </w:p>
        </w:tc>
        <w:tc>
          <w:tcPr>
            <w:tcW w:w="5128" w:type="dxa"/>
            <w:tcBorders>
              <w:top w:val="nil"/>
              <w:left w:val="single" w:sz="4" w:space="0" w:color="auto"/>
              <w:bottom w:val="single" w:sz="4" w:space="0" w:color="auto"/>
              <w:right w:val="single" w:sz="4" w:space="0" w:color="auto"/>
            </w:tcBorders>
            <w:shd w:val="clear" w:color="000000" w:fill="FFFFFF"/>
            <w:vAlign w:val="center"/>
            <w:hideMark/>
          </w:tcPr>
          <w:p w:rsidR="007E2CC3" w:rsidRPr="007E2CC3" w:rsidRDefault="007E2CC3" w:rsidP="007E2CC3">
            <w:pPr>
              <w:jc w:val="center"/>
              <w:rPr>
                <w:rFonts w:ascii="Arial" w:hAnsi="Arial" w:cs="Arial"/>
              </w:rPr>
            </w:pPr>
            <w:r w:rsidRPr="007E2CC3">
              <w:rPr>
                <w:rFonts w:ascii="Arial" w:hAnsi="Arial" w:cs="Arial"/>
                <w:sz w:val="22"/>
                <w:szCs w:val="22"/>
              </w:rPr>
              <w:t>Motricidad fina y ejercitación visual motora</w:t>
            </w:r>
          </w:p>
        </w:tc>
        <w:tc>
          <w:tcPr>
            <w:tcW w:w="2025" w:type="dxa"/>
            <w:vMerge/>
            <w:tcBorders>
              <w:top w:val="nil"/>
              <w:left w:val="single" w:sz="8" w:space="0" w:color="auto"/>
              <w:bottom w:val="nil"/>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465"/>
        </w:trPr>
        <w:tc>
          <w:tcPr>
            <w:tcW w:w="1635" w:type="dxa"/>
            <w:vMerge/>
            <w:tcBorders>
              <w:top w:val="single" w:sz="4" w:space="0" w:color="auto"/>
              <w:left w:val="single" w:sz="4" w:space="0" w:color="auto"/>
              <w:bottom w:val="single" w:sz="4" w:space="0" w:color="000000"/>
              <w:right w:val="nil"/>
            </w:tcBorders>
            <w:vAlign w:val="center"/>
            <w:hideMark/>
          </w:tcPr>
          <w:p w:rsidR="007E2CC3" w:rsidRPr="007E2CC3" w:rsidRDefault="007E2CC3" w:rsidP="007E2CC3">
            <w:pPr>
              <w:rPr>
                <w:rFonts w:ascii="Arial Rounded MT Bold" w:hAnsi="Arial Rounded MT Bold"/>
                <w:b/>
                <w:bCs/>
                <w:color w:val="000000"/>
              </w:rPr>
            </w:pPr>
          </w:p>
        </w:tc>
        <w:tc>
          <w:tcPr>
            <w:tcW w:w="5128" w:type="dxa"/>
            <w:tcBorders>
              <w:top w:val="nil"/>
              <w:left w:val="single" w:sz="4" w:space="0" w:color="auto"/>
              <w:bottom w:val="single" w:sz="4" w:space="0" w:color="auto"/>
              <w:right w:val="single" w:sz="4" w:space="0" w:color="auto"/>
            </w:tcBorders>
            <w:shd w:val="clear" w:color="000000" w:fill="FFFFFF"/>
            <w:vAlign w:val="center"/>
            <w:hideMark/>
          </w:tcPr>
          <w:p w:rsidR="007E2CC3" w:rsidRPr="007E2CC3" w:rsidRDefault="007E2CC3" w:rsidP="007E2CC3">
            <w:pPr>
              <w:jc w:val="center"/>
              <w:rPr>
                <w:rFonts w:ascii="Arial" w:hAnsi="Arial" w:cs="Arial"/>
              </w:rPr>
            </w:pPr>
            <w:r w:rsidRPr="007E2CC3">
              <w:rPr>
                <w:rFonts w:ascii="Arial" w:hAnsi="Arial" w:cs="Arial"/>
                <w:sz w:val="22"/>
                <w:szCs w:val="22"/>
              </w:rPr>
              <w:t xml:space="preserve">Taller de cocina nutritiva, fácil y </w:t>
            </w:r>
            <w:r w:rsidR="00B56E83" w:rsidRPr="007E2CC3">
              <w:rPr>
                <w:rFonts w:ascii="Arial" w:hAnsi="Arial" w:cs="Arial"/>
                <w:sz w:val="22"/>
                <w:szCs w:val="22"/>
              </w:rPr>
              <w:t>divertida</w:t>
            </w:r>
          </w:p>
        </w:tc>
        <w:tc>
          <w:tcPr>
            <w:tcW w:w="2025" w:type="dxa"/>
            <w:vMerge/>
            <w:tcBorders>
              <w:top w:val="nil"/>
              <w:left w:val="single" w:sz="8" w:space="0" w:color="auto"/>
              <w:bottom w:val="nil"/>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480"/>
        </w:trPr>
        <w:tc>
          <w:tcPr>
            <w:tcW w:w="1635" w:type="dxa"/>
            <w:vMerge/>
            <w:tcBorders>
              <w:top w:val="single" w:sz="4" w:space="0" w:color="auto"/>
              <w:left w:val="single" w:sz="4" w:space="0" w:color="auto"/>
              <w:bottom w:val="single" w:sz="4" w:space="0" w:color="000000"/>
              <w:right w:val="nil"/>
            </w:tcBorders>
            <w:vAlign w:val="center"/>
            <w:hideMark/>
          </w:tcPr>
          <w:p w:rsidR="007E2CC3" w:rsidRPr="007E2CC3" w:rsidRDefault="007E2CC3" w:rsidP="007E2CC3">
            <w:pPr>
              <w:rPr>
                <w:rFonts w:ascii="Arial Rounded MT Bold" w:hAnsi="Arial Rounded MT Bold"/>
                <w:b/>
                <w:bCs/>
                <w:color w:val="000000"/>
              </w:rPr>
            </w:pPr>
          </w:p>
        </w:tc>
        <w:tc>
          <w:tcPr>
            <w:tcW w:w="5128" w:type="dxa"/>
            <w:tcBorders>
              <w:top w:val="nil"/>
              <w:left w:val="single" w:sz="4" w:space="0" w:color="auto"/>
              <w:bottom w:val="single" w:sz="4" w:space="0" w:color="auto"/>
              <w:right w:val="single" w:sz="4" w:space="0" w:color="auto"/>
            </w:tcBorders>
            <w:shd w:val="clear" w:color="000000" w:fill="FFFFFF"/>
            <w:noWrap/>
            <w:vAlign w:val="center"/>
            <w:hideMark/>
          </w:tcPr>
          <w:p w:rsidR="007E2CC3" w:rsidRPr="007E2CC3" w:rsidRDefault="007E2CC3" w:rsidP="007E2CC3">
            <w:pPr>
              <w:jc w:val="center"/>
              <w:rPr>
                <w:rFonts w:ascii="Arial" w:hAnsi="Arial" w:cs="Arial"/>
              </w:rPr>
            </w:pPr>
            <w:r w:rsidRPr="007E2CC3">
              <w:rPr>
                <w:rFonts w:ascii="Arial" w:hAnsi="Arial" w:cs="Arial"/>
                <w:sz w:val="22"/>
                <w:szCs w:val="22"/>
              </w:rPr>
              <w:t>Fotografía y arte</w:t>
            </w:r>
          </w:p>
        </w:tc>
        <w:tc>
          <w:tcPr>
            <w:tcW w:w="2025" w:type="dxa"/>
            <w:vMerge/>
            <w:tcBorders>
              <w:top w:val="nil"/>
              <w:left w:val="single" w:sz="8" w:space="0" w:color="auto"/>
              <w:bottom w:val="nil"/>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570"/>
        </w:trPr>
        <w:tc>
          <w:tcPr>
            <w:tcW w:w="1635" w:type="dxa"/>
            <w:vMerge/>
            <w:tcBorders>
              <w:top w:val="single" w:sz="4" w:space="0" w:color="auto"/>
              <w:left w:val="single" w:sz="4" w:space="0" w:color="auto"/>
              <w:bottom w:val="single" w:sz="4" w:space="0" w:color="000000"/>
              <w:right w:val="nil"/>
            </w:tcBorders>
            <w:vAlign w:val="center"/>
            <w:hideMark/>
          </w:tcPr>
          <w:p w:rsidR="007E2CC3" w:rsidRPr="007E2CC3" w:rsidRDefault="007E2CC3" w:rsidP="007E2CC3">
            <w:pPr>
              <w:rPr>
                <w:rFonts w:ascii="Arial Rounded MT Bold" w:hAnsi="Arial Rounded MT Bold"/>
                <w:b/>
                <w:bCs/>
                <w:color w:val="000000"/>
              </w:rPr>
            </w:pPr>
          </w:p>
        </w:tc>
        <w:tc>
          <w:tcPr>
            <w:tcW w:w="5128" w:type="dxa"/>
            <w:tcBorders>
              <w:top w:val="nil"/>
              <w:left w:val="single" w:sz="4" w:space="0" w:color="auto"/>
              <w:bottom w:val="single" w:sz="4" w:space="0" w:color="auto"/>
              <w:right w:val="single" w:sz="4" w:space="0" w:color="auto"/>
            </w:tcBorders>
            <w:shd w:val="clear" w:color="000000" w:fill="FFFFFF"/>
            <w:vAlign w:val="center"/>
            <w:hideMark/>
          </w:tcPr>
          <w:p w:rsidR="007E2CC3" w:rsidRPr="007E2CC3" w:rsidRDefault="007E2CC3" w:rsidP="007E2CC3">
            <w:pPr>
              <w:jc w:val="center"/>
              <w:rPr>
                <w:rFonts w:ascii="Arial" w:hAnsi="Arial" w:cs="Arial"/>
              </w:rPr>
            </w:pPr>
            <w:r w:rsidRPr="007E2CC3">
              <w:rPr>
                <w:rFonts w:ascii="Arial" w:hAnsi="Arial" w:cs="Arial"/>
                <w:sz w:val="22"/>
                <w:szCs w:val="22"/>
              </w:rPr>
              <w:t xml:space="preserve">Francés </w:t>
            </w:r>
            <w:r w:rsidR="00B56E83" w:rsidRPr="007E2CC3">
              <w:rPr>
                <w:rFonts w:ascii="Arial" w:hAnsi="Arial" w:cs="Arial"/>
                <w:sz w:val="22"/>
                <w:szCs w:val="22"/>
              </w:rPr>
              <w:t>obligatorio</w:t>
            </w:r>
            <w:r w:rsidRPr="007E2CC3">
              <w:rPr>
                <w:rFonts w:ascii="Arial" w:hAnsi="Arial" w:cs="Arial"/>
                <w:sz w:val="22"/>
                <w:szCs w:val="22"/>
              </w:rPr>
              <w:t xml:space="preserve"> (El representante será contactado)</w:t>
            </w:r>
          </w:p>
        </w:tc>
        <w:tc>
          <w:tcPr>
            <w:tcW w:w="2025" w:type="dxa"/>
            <w:vMerge/>
            <w:tcBorders>
              <w:top w:val="nil"/>
              <w:left w:val="single" w:sz="8" w:space="0" w:color="auto"/>
              <w:bottom w:val="nil"/>
              <w:right w:val="single" w:sz="4" w:space="0" w:color="auto"/>
            </w:tcBorders>
            <w:vAlign w:val="center"/>
            <w:hideMark/>
          </w:tcPr>
          <w:p w:rsidR="007E2CC3" w:rsidRPr="007E2CC3" w:rsidRDefault="007E2CC3" w:rsidP="007E2CC3">
            <w:pPr>
              <w:rPr>
                <w:rFonts w:ascii="Calibri" w:hAnsi="Calibri"/>
                <w:b/>
                <w:bCs/>
                <w:color w:val="FF0000"/>
                <w:u w:val="single"/>
              </w:rPr>
            </w:pPr>
          </w:p>
        </w:tc>
      </w:tr>
      <w:tr w:rsidR="007E2CC3" w:rsidRPr="007E2CC3" w:rsidTr="00AA64CA">
        <w:trPr>
          <w:trHeight w:val="300"/>
        </w:trPr>
        <w:tc>
          <w:tcPr>
            <w:tcW w:w="1635" w:type="dxa"/>
            <w:vMerge/>
            <w:tcBorders>
              <w:top w:val="single" w:sz="4" w:space="0" w:color="auto"/>
              <w:left w:val="single" w:sz="4" w:space="0" w:color="auto"/>
              <w:bottom w:val="single" w:sz="4" w:space="0" w:color="000000"/>
              <w:right w:val="nil"/>
            </w:tcBorders>
            <w:vAlign w:val="center"/>
            <w:hideMark/>
          </w:tcPr>
          <w:p w:rsidR="007E2CC3" w:rsidRPr="007E2CC3" w:rsidRDefault="007E2CC3" w:rsidP="007E2CC3">
            <w:pPr>
              <w:rPr>
                <w:rFonts w:ascii="Arial Rounded MT Bold" w:hAnsi="Arial Rounded MT Bold"/>
                <w:b/>
                <w:bCs/>
                <w:color w:val="000000"/>
              </w:rPr>
            </w:pPr>
          </w:p>
        </w:tc>
        <w:tc>
          <w:tcPr>
            <w:tcW w:w="7153" w:type="dxa"/>
            <w:gridSpan w:val="2"/>
            <w:vMerge w:val="restart"/>
            <w:tcBorders>
              <w:top w:val="single" w:sz="8" w:space="0" w:color="auto"/>
              <w:left w:val="nil"/>
              <w:bottom w:val="single" w:sz="4" w:space="0" w:color="000000"/>
              <w:right w:val="single" w:sz="4" w:space="0" w:color="000000"/>
            </w:tcBorders>
            <w:shd w:val="clear" w:color="000000" w:fill="FFFF00"/>
            <w:vAlign w:val="center"/>
            <w:hideMark/>
          </w:tcPr>
          <w:p w:rsidR="007E2CC3" w:rsidRPr="007E2CC3" w:rsidRDefault="007E2CC3" w:rsidP="007E2CC3">
            <w:pPr>
              <w:jc w:val="center"/>
              <w:rPr>
                <w:rFonts w:ascii="Calibri" w:hAnsi="Calibri"/>
                <w:b/>
                <w:bCs/>
                <w:i/>
                <w:iCs/>
                <w:color w:val="1F497D"/>
                <w:u w:val="double"/>
              </w:rPr>
            </w:pPr>
            <w:r w:rsidRPr="007E2CC3">
              <w:rPr>
                <w:rFonts w:ascii="Calibri" w:hAnsi="Calibri"/>
                <w:b/>
                <w:bCs/>
                <w:i/>
                <w:iCs/>
                <w:color w:val="1F497D"/>
                <w:sz w:val="22"/>
                <w:szCs w:val="22"/>
                <w:u w:val="double"/>
              </w:rPr>
              <w:t>INSCRIPCIONES NUEVOS ALUMNOS DESDE EL 20 DE JUNIO AL 29 DE JUNIO</w:t>
            </w:r>
          </w:p>
        </w:tc>
      </w:tr>
      <w:tr w:rsidR="007E2CC3" w:rsidRPr="007E2CC3" w:rsidTr="00AA64CA">
        <w:trPr>
          <w:trHeight w:val="330"/>
        </w:trPr>
        <w:tc>
          <w:tcPr>
            <w:tcW w:w="1635" w:type="dxa"/>
            <w:vMerge/>
            <w:tcBorders>
              <w:top w:val="single" w:sz="4" w:space="0" w:color="auto"/>
              <w:left w:val="single" w:sz="4" w:space="0" w:color="auto"/>
              <w:bottom w:val="single" w:sz="4" w:space="0" w:color="000000"/>
              <w:right w:val="nil"/>
            </w:tcBorders>
            <w:vAlign w:val="center"/>
            <w:hideMark/>
          </w:tcPr>
          <w:p w:rsidR="007E2CC3" w:rsidRPr="007E2CC3" w:rsidRDefault="007E2CC3" w:rsidP="007E2CC3">
            <w:pPr>
              <w:rPr>
                <w:rFonts w:ascii="Arial Rounded MT Bold" w:hAnsi="Arial Rounded MT Bold"/>
                <w:b/>
                <w:bCs/>
                <w:color w:val="000000"/>
              </w:rPr>
            </w:pPr>
          </w:p>
        </w:tc>
        <w:tc>
          <w:tcPr>
            <w:tcW w:w="7153" w:type="dxa"/>
            <w:gridSpan w:val="2"/>
            <w:vMerge/>
            <w:tcBorders>
              <w:top w:val="single" w:sz="8" w:space="0" w:color="auto"/>
              <w:left w:val="nil"/>
              <w:bottom w:val="single" w:sz="4" w:space="0" w:color="000000"/>
              <w:right w:val="single" w:sz="4" w:space="0" w:color="000000"/>
            </w:tcBorders>
            <w:vAlign w:val="center"/>
            <w:hideMark/>
          </w:tcPr>
          <w:p w:rsidR="007E2CC3" w:rsidRPr="007E2CC3" w:rsidRDefault="007E2CC3" w:rsidP="007E2CC3">
            <w:pPr>
              <w:rPr>
                <w:rFonts w:ascii="Calibri" w:hAnsi="Calibri"/>
                <w:b/>
                <w:bCs/>
                <w:i/>
                <w:iCs/>
                <w:color w:val="1F497D"/>
                <w:u w:val="double"/>
              </w:rPr>
            </w:pPr>
          </w:p>
        </w:tc>
      </w:tr>
      <w:tr w:rsidR="007E2CC3" w:rsidRPr="007E2CC3" w:rsidTr="00AA64CA">
        <w:trPr>
          <w:trHeight w:val="375"/>
        </w:trPr>
        <w:tc>
          <w:tcPr>
            <w:tcW w:w="1635" w:type="dxa"/>
            <w:vMerge/>
            <w:tcBorders>
              <w:top w:val="single" w:sz="4" w:space="0" w:color="auto"/>
              <w:left w:val="single" w:sz="4" w:space="0" w:color="auto"/>
              <w:bottom w:val="single" w:sz="4" w:space="0" w:color="000000"/>
              <w:right w:val="nil"/>
            </w:tcBorders>
            <w:vAlign w:val="center"/>
            <w:hideMark/>
          </w:tcPr>
          <w:p w:rsidR="007E2CC3" w:rsidRPr="007E2CC3" w:rsidRDefault="007E2CC3" w:rsidP="007E2CC3">
            <w:pPr>
              <w:rPr>
                <w:rFonts w:ascii="Arial Rounded MT Bold" w:hAnsi="Arial Rounded MT Bold"/>
                <w:b/>
                <w:bCs/>
                <w:color w:val="000000"/>
              </w:rPr>
            </w:pPr>
          </w:p>
        </w:tc>
        <w:tc>
          <w:tcPr>
            <w:tcW w:w="7153" w:type="dxa"/>
            <w:gridSpan w:val="2"/>
            <w:vMerge/>
            <w:tcBorders>
              <w:top w:val="single" w:sz="8" w:space="0" w:color="auto"/>
              <w:left w:val="nil"/>
              <w:bottom w:val="single" w:sz="4" w:space="0" w:color="000000"/>
              <w:right w:val="single" w:sz="4" w:space="0" w:color="000000"/>
            </w:tcBorders>
            <w:vAlign w:val="center"/>
            <w:hideMark/>
          </w:tcPr>
          <w:p w:rsidR="007E2CC3" w:rsidRPr="007E2CC3" w:rsidRDefault="007E2CC3" w:rsidP="007E2CC3">
            <w:pPr>
              <w:rPr>
                <w:rFonts w:ascii="Calibri" w:hAnsi="Calibri"/>
                <w:b/>
                <w:bCs/>
                <w:i/>
                <w:iCs/>
                <w:color w:val="1F497D"/>
                <w:u w:val="double"/>
              </w:rPr>
            </w:pPr>
          </w:p>
        </w:tc>
      </w:tr>
    </w:tbl>
    <w:p w:rsidR="007E2CC3" w:rsidRDefault="007E2CC3" w:rsidP="0090500E">
      <w:pPr>
        <w:tabs>
          <w:tab w:val="left" w:pos="8955"/>
        </w:tabs>
        <w:spacing w:after="137" w:line="276" w:lineRule="auto"/>
        <w:jc w:val="center"/>
        <w:rPr>
          <w:rFonts w:ascii="Arial" w:hAnsi="Arial" w:cs="Arial"/>
          <w:b/>
          <w:i/>
          <w:color w:val="0070C0"/>
        </w:rPr>
      </w:pPr>
    </w:p>
    <w:p w:rsidR="007E2CC3" w:rsidRDefault="007E2CC3" w:rsidP="0090500E">
      <w:pPr>
        <w:tabs>
          <w:tab w:val="left" w:pos="8955"/>
        </w:tabs>
        <w:spacing w:after="137" w:line="276" w:lineRule="auto"/>
        <w:jc w:val="center"/>
        <w:rPr>
          <w:rFonts w:ascii="Arial" w:hAnsi="Arial" w:cs="Arial"/>
          <w:b/>
          <w:i/>
          <w:color w:val="0070C0"/>
        </w:rPr>
      </w:pPr>
    </w:p>
    <w:p w:rsidR="007E2CC3" w:rsidRPr="00AA64CA" w:rsidRDefault="00AA64CA" w:rsidP="0090500E">
      <w:pPr>
        <w:tabs>
          <w:tab w:val="left" w:pos="8955"/>
        </w:tabs>
        <w:spacing w:after="137" w:line="276" w:lineRule="auto"/>
        <w:jc w:val="center"/>
        <w:rPr>
          <w:rFonts w:ascii="Arial" w:hAnsi="Arial" w:cs="Arial"/>
          <w:b/>
          <w:i/>
          <w:u w:val="single"/>
        </w:rPr>
      </w:pPr>
      <w:r w:rsidRPr="00AA64CA">
        <w:rPr>
          <w:rFonts w:ascii="Arial" w:hAnsi="Arial" w:cs="Arial"/>
          <w:b/>
          <w:i/>
          <w:u w:val="single"/>
        </w:rPr>
        <w:t>NORMAS GENERALES</w:t>
      </w:r>
    </w:p>
    <w:p w:rsidR="00BD1D31" w:rsidRDefault="00BD1D31" w:rsidP="00BD1D31">
      <w:pPr>
        <w:ind w:right="101"/>
        <w:jc w:val="both"/>
        <w:rPr>
          <w:rFonts w:ascii="Arial" w:hAnsi="Arial" w:cs="Arial"/>
          <w:b/>
          <w:i/>
          <w:color w:val="0070C0"/>
        </w:rPr>
      </w:pPr>
    </w:p>
    <w:p w:rsidR="00BD1D31" w:rsidRPr="00F23248" w:rsidRDefault="00BD1D31" w:rsidP="00BD1D31">
      <w:pPr>
        <w:ind w:right="101"/>
        <w:jc w:val="both"/>
        <w:rPr>
          <w:rFonts w:ascii="Arial" w:hAnsi="Arial" w:cs="Arial"/>
          <w:sz w:val="20"/>
          <w:szCs w:val="20"/>
        </w:rPr>
      </w:pPr>
      <w:r w:rsidRPr="00F23248">
        <w:rPr>
          <w:rFonts w:ascii="Arial" w:hAnsi="Arial" w:cs="Arial"/>
          <w:sz w:val="20"/>
          <w:szCs w:val="20"/>
        </w:rPr>
        <w:t>1/ La inscripción de un taller es efectiva cuando está cancelada la cuota anual de inscripción y entregada la planilla al personal del Foyer.</w:t>
      </w:r>
    </w:p>
    <w:p w:rsidR="00BD1D31" w:rsidRPr="00F23248" w:rsidRDefault="00BD1D31" w:rsidP="00BD1D31">
      <w:pPr>
        <w:ind w:left="48" w:right="101"/>
        <w:jc w:val="both"/>
        <w:rPr>
          <w:rFonts w:ascii="Arial" w:hAnsi="Arial" w:cs="Arial"/>
          <w:sz w:val="20"/>
          <w:szCs w:val="20"/>
        </w:rPr>
      </w:pPr>
      <w:r w:rsidRPr="00F23248">
        <w:rPr>
          <w:rFonts w:ascii="Arial" w:hAnsi="Arial" w:cs="Arial"/>
          <w:sz w:val="20"/>
          <w:szCs w:val="20"/>
        </w:rPr>
        <w:t>2/ Una vez inscrito en las actividades, el alumno está bajo la responsabilidad del animador. El reglamento del Colegio Francia y las normas de funcionamiento de los talleres deben ser respetados.</w:t>
      </w:r>
    </w:p>
    <w:p w:rsidR="00BD1D31" w:rsidRPr="00F23248" w:rsidRDefault="00BD1D31" w:rsidP="00BD1D31">
      <w:pPr>
        <w:ind w:left="48" w:right="101"/>
        <w:jc w:val="both"/>
        <w:rPr>
          <w:rFonts w:ascii="Arial" w:hAnsi="Arial" w:cs="Arial"/>
          <w:sz w:val="20"/>
          <w:szCs w:val="20"/>
        </w:rPr>
      </w:pPr>
      <w:r w:rsidRPr="00F23248">
        <w:rPr>
          <w:rFonts w:ascii="Arial" w:hAnsi="Arial" w:cs="Arial"/>
          <w:sz w:val="20"/>
          <w:szCs w:val="20"/>
        </w:rPr>
        <w:t>3/ La conducta de los alumnos debe ser conforme con las normas  del foyer y del establecimiento, bajo pena de exclusión, después de tres observaciones escritas.</w:t>
      </w:r>
    </w:p>
    <w:p w:rsidR="00BD1D31" w:rsidRPr="00F23248" w:rsidRDefault="00BD1D31" w:rsidP="00BD1D31">
      <w:pPr>
        <w:ind w:left="48" w:right="101"/>
        <w:jc w:val="both"/>
        <w:rPr>
          <w:rFonts w:ascii="Arial" w:hAnsi="Arial" w:cs="Arial"/>
          <w:sz w:val="20"/>
          <w:szCs w:val="20"/>
        </w:rPr>
      </w:pPr>
      <w:r w:rsidRPr="00F23248">
        <w:rPr>
          <w:rFonts w:ascii="Arial" w:hAnsi="Arial" w:cs="Arial"/>
          <w:sz w:val="20"/>
          <w:szCs w:val="20"/>
        </w:rPr>
        <w:t>4/ La comida está a cargo de los padres. En caso de usar el servicio de la cantina, la compra de comida debe ser coordinada entre los padres y el personal de la cantina. El personal del Foyer o los animadores no pueden pedir ni cancelar comida para los alumnos.</w:t>
      </w:r>
    </w:p>
    <w:p w:rsidR="00BD1D31" w:rsidRPr="00F23248" w:rsidRDefault="00BD1D31" w:rsidP="00BD1D31">
      <w:pPr>
        <w:ind w:left="48" w:right="101"/>
        <w:jc w:val="both"/>
        <w:rPr>
          <w:rFonts w:ascii="Arial" w:hAnsi="Arial" w:cs="Arial"/>
          <w:sz w:val="20"/>
          <w:szCs w:val="20"/>
        </w:rPr>
      </w:pPr>
      <w:r w:rsidRPr="00F23248">
        <w:rPr>
          <w:rFonts w:ascii="Arial" w:hAnsi="Arial" w:cs="Arial"/>
          <w:sz w:val="20"/>
          <w:szCs w:val="20"/>
        </w:rPr>
        <w:t>5/ No se recibirán devoluciones, solo se cancelaran aquellas que autorice la Asociación Socio Cultural y Deportiva hasta el 30 de octubre. (Sin excepción). No se realizarán cambios entre talleres solo, si éste es cerrado por decisión del Foyer.</w:t>
      </w:r>
    </w:p>
    <w:p w:rsidR="00BD1D31" w:rsidRPr="00F23248" w:rsidRDefault="00BD1D31" w:rsidP="00BD1D31">
      <w:pPr>
        <w:ind w:left="48" w:right="101"/>
        <w:jc w:val="both"/>
        <w:rPr>
          <w:rFonts w:ascii="Arial" w:hAnsi="Arial" w:cs="Arial"/>
          <w:sz w:val="20"/>
          <w:szCs w:val="20"/>
        </w:rPr>
      </w:pPr>
      <w:r w:rsidRPr="00F23248">
        <w:rPr>
          <w:rFonts w:ascii="Arial" w:hAnsi="Arial" w:cs="Arial"/>
          <w:sz w:val="20"/>
          <w:szCs w:val="20"/>
        </w:rPr>
        <w:t>6/ En caso de querer retirar a un alumno de un taller, los representantes deben pasar por la oficina del foyer para formalizar el retiro. De no hacerlo antes del comienzo del siguiente trimestre, los representantes tienen que cancelar el trimestre por completo.</w:t>
      </w:r>
    </w:p>
    <w:p w:rsidR="00BD1D31" w:rsidRPr="00F23248" w:rsidRDefault="00BD1D31" w:rsidP="00BD1D31">
      <w:pPr>
        <w:ind w:left="48" w:right="101"/>
        <w:jc w:val="both"/>
        <w:rPr>
          <w:rFonts w:ascii="Arial" w:hAnsi="Arial" w:cs="Arial"/>
          <w:sz w:val="20"/>
          <w:szCs w:val="20"/>
        </w:rPr>
      </w:pPr>
      <w:r w:rsidRPr="00F23248">
        <w:rPr>
          <w:rFonts w:ascii="Arial" w:hAnsi="Arial" w:cs="Arial"/>
          <w:sz w:val="20"/>
          <w:szCs w:val="20"/>
        </w:rPr>
        <w:t xml:space="preserve">7/ El Colegio se libera de toda responsabilidad al momento de finalizar la actividad, de acuerdo a la circular concerniente al artículo 1.3 del Reglamento Interior. </w:t>
      </w:r>
    </w:p>
    <w:p w:rsidR="00BD1D31" w:rsidRPr="00F23248" w:rsidRDefault="00BD1D31" w:rsidP="00BD1D31">
      <w:pPr>
        <w:ind w:left="48" w:right="101"/>
        <w:jc w:val="both"/>
        <w:rPr>
          <w:rFonts w:ascii="Arial" w:hAnsi="Arial" w:cs="Arial"/>
          <w:sz w:val="20"/>
          <w:szCs w:val="20"/>
        </w:rPr>
      </w:pPr>
      <w:r w:rsidRPr="00F23248">
        <w:rPr>
          <w:rFonts w:ascii="Arial" w:hAnsi="Arial" w:cs="Arial"/>
          <w:sz w:val="20"/>
          <w:szCs w:val="20"/>
        </w:rPr>
        <w:t>8/ Los niños deben ser retirados dentro del colegio, (no se realiza la entrega de niños en los vehículos). Solo pueden ser recogidos en la puerta que tiene acceso a la calle aquellos alumnos de primaria y secundaria que tengan autorización por escrito de sus representantes.</w:t>
      </w:r>
    </w:p>
    <w:p w:rsidR="00BD1D31" w:rsidRPr="00F23248" w:rsidRDefault="00BD1D31" w:rsidP="00BD1D31">
      <w:pPr>
        <w:ind w:left="48" w:right="101"/>
        <w:jc w:val="both"/>
        <w:rPr>
          <w:rFonts w:ascii="Arial" w:hAnsi="Arial" w:cs="Arial"/>
          <w:sz w:val="20"/>
          <w:szCs w:val="20"/>
        </w:rPr>
      </w:pPr>
      <w:r w:rsidRPr="00F23248">
        <w:rPr>
          <w:rFonts w:ascii="Arial" w:hAnsi="Arial" w:cs="Arial"/>
          <w:sz w:val="20"/>
          <w:szCs w:val="20"/>
        </w:rPr>
        <w:t>9/ El retraso en la búsqueda de los alumnos, generará multa de Bs. 400 por cada quince minutos de retraso, que se cancelarán al momento de retirar al alumno.</w:t>
      </w:r>
    </w:p>
    <w:p w:rsidR="00BD1D31" w:rsidRPr="00F23248" w:rsidRDefault="00BD1D31" w:rsidP="00BD1D31">
      <w:pPr>
        <w:ind w:left="48" w:right="101"/>
        <w:jc w:val="both"/>
        <w:rPr>
          <w:rFonts w:ascii="Arial" w:hAnsi="Arial" w:cs="Arial"/>
          <w:sz w:val="20"/>
          <w:szCs w:val="20"/>
        </w:rPr>
      </w:pPr>
      <w:r w:rsidRPr="00F23248">
        <w:rPr>
          <w:rFonts w:ascii="Arial" w:hAnsi="Arial" w:cs="Arial"/>
          <w:sz w:val="20"/>
          <w:szCs w:val="20"/>
        </w:rPr>
        <w:t xml:space="preserve">10/ Los alumnos que permanezcan en el Colegio Francia tres veces después de la hora de finalización de las actividades pueden ser excluidos de estas. </w:t>
      </w:r>
    </w:p>
    <w:p w:rsidR="00BD1D31" w:rsidRPr="00F23248" w:rsidRDefault="00BD1D31" w:rsidP="00BD1D31">
      <w:pPr>
        <w:ind w:left="48" w:right="101"/>
        <w:jc w:val="both"/>
        <w:rPr>
          <w:rFonts w:ascii="Arial" w:hAnsi="Arial" w:cs="Arial"/>
          <w:sz w:val="20"/>
          <w:szCs w:val="20"/>
          <w:lang w:val="es-EC"/>
        </w:rPr>
      </w:pPr>
      <w:r w:rsidRPr="00F23248">
        <w:rPr>
          <w:rFonts w:ascii="Arial" w:hAnsi="Arial" w:cs="Arial"/>
          <w:sz w:val="20"/>
          <w:szCs w:val="20"/>
        </w:rPr>
        <w:t>11/</w:t>
      </w:r>
      <w:r w:rsidRPr="00F23248">
        <w:rPr>
          <w:rFonts w:ascii="Arial" w:hAnsi="Arial" w:cs="Arial"/>
          <w:sz w:val="20"/>
          <w:szCs w:val="20"/>
          <w:lang w:val="es-EC"/>
        </w:rPr>
        <w:t xml:space="preserve"> Ningún alumno podrá estar inscrito en el taller de Tareas Dirigidas o de Francés con el mismo profesor de la escolaridad regular. En caso de que suceda, el niño será cambiado de taller por la dirección del Foyer.</w:t>
      </w:r>
    </w:p>
    <w:p w:rsidR="00BD1D31" w:rsidRPr="00F23248" w:rsidRDefault="00BD1D31" w:rsidP="00BD1D31">
      <w:pPr>
        <w:ind w:left="48" w:right="101"/>
        <w:jc w:val="both"/>
        <w:rPr>
          <w:rFonts w:ascii="Arial" w:hAnsi="Arial" w:cs="Arial"/>
          <w:sz w:val="20"/>
          <w:szCs w:val="20"/>
          <w:lang w:val="es-EC"/>
        </w:rPr>
      </w:pPr>
      <w:r w:rsidRPr="00F23248">
        <w:rPr>
          <w:rFonts w:ascii="Arial" w:hAnsi="Arial" w:cs="Arial"/>
          <w:sz w:val="20"/>
          <w:szCs w:val="20"/>
          <w:lang w:val="es-EC"/>
        </w:rPr>
        <w:t>12/ Los alumnos de secundaria que estén inscritos en una actividad del Foyer y que no tengan clases académicas antes de la hora de inicio del taller deben estar bajo supervisión del animador y/o asistente, de lo contrario el taller no podrá abrirse.</w:t>
      </w:r>
    </w:p>
    <w:p w:rsidR="00BD1D31" w:rsidRPr="00F23248" w:rsidRDefault="00BD1D31" w:rsidP="00BD1D31">
      <w:pPr>
        <w:ind w:left="48" w:right="101"/>
        <w:jc w:val="both"/>
        <w:rPr>
          <w:rFonts w:ascii="Arial" w:hAnsi="Arial" w:cs="Arial"/>
          <w:sz w:val="20"/>
          <w:szCs w:val="20"/>
          <w:lang w:val="es-EC"/>
        </w:rPr>
      </w:pPr>
      <w:r w:rsidRPr="00F23248">
        <w:rPr>
          <w:rFonts w:ascii="Arial" w:hAnsi="Arial" w:cs="Arial"/>
          <w:sz w:val="20"/>
          <w:szCs w:val="20"/>
          <w:lang w:val="es-EC"/>
        </w:rPr>
        <w:t>13/Los representantes deben estar comprometidos y comprometer a sus representados a asistir a las actividades correspondientes desde el horario de inicio de la misma y bajo la supervisión del animador y/o asistente, de lo contrario el alumno será excluido de la actividad.</w:t>
      </w:r>
    </w:p>
    <w:p w:rsidR="00BD1D31" w:rsidRPr="003D6382" w:rsidRDefault="00BD1D31" w:rsidP="00BD1D31">
      <w:r w:rsidRPr="00F23248">
        <w:rPr>
          <w:rFonts w:ascii="Arial" w:hAnsi="Arial" w:cs="Arial"/>
          <w:sz w:val="20"/>
          <w:szCs w:val="20"/>
          <w:lang w:val="es-EC"/>
        </w:rPr>
        <w:t>14/Los alumnos inscritos se comprometen a participar en las muestras de fin de año, su inasistencia puede comprometer su ingreso en cualquier actividad</w:t>
      </w:r>
      <w:r>
        <w:rPr>
          <w:rFonts w:ascii="Arial" w:hAnsi="Arial" w:cs="Arial"/>
          <w:sz w:val="16"/>
          <w:szCs w:val="16"/>
          <w:lang w:val="es-EC"/>
        </w:rPr>
        <w:t>.</w:t>
      </w:r>
    </w:p>
    <w:p w:rsidR="00F23248" w:rsidRDefault="00F23248" w:rsidP="00F23248">
      <w:pPr>
        <w:ind w:right="166"/>
        <w:jc w:val="center"/>
        <w:rPr>
          <w:rFonts w:ascii="Arial" w:hAnsi="Arial" w:cs="Arial"/>
          <w:b/>
          <w:sz w:val="20"/>
          <w:szCs w:val="16"/>
          <w:lang w:val="fr-FR"/>
        </w:rPr>
      </w:pPr>
    </w:p>
    <w:p w:rsidR="00F23248" w:rsidRPr="00F23248" w:rsidRDefault="00F23248" w:rsidP="00F23248">
      <w:pPr>
        <w:ind w:right="166"/>
        <w:jc w:val="center"/>
        <w:rPr>
          <w:rFonts w:ascii="Arial" w:hAnsi="Arial" w:cs="Arial"/>
          <w:b/>
          <w:sz w:val="20"/>
          <w:szCs w:val="20"/>
          <w:lang w:val="fr-FR"/>
        </w:rPr>
      </w:pPr>
      <w:r w:rsidRPr="00F23248">
        <w:rPr>
          <w:rFonts w:ascii="Arial" w:hAnsi="Arial" w:cs="Arial"/>
          <w:b/>
          <w:sz w:val="20"/>
          <w:szCs w:val="20"/>
          <w:lang w:val="fr-FR"/>
        </w:rPr>
        <w:t>REGLES GENERALES</w:t>
      </w:r>
    </w:p>
    <w:p w:rsidR="00F23248" w:rsidRPr="00F23248" w:rsidRDefault="00F23248" w:rsidP="00F23248">
      <w:pPr>
        <w:ind w:right="166"/>
        <w:jc w:val="both"/>
        <w:rPr>
          <w:rFonts w:ascii="Arial" w:hAnsi="Arial" w:cs="Arial"/>
          <w:sz w:val="20"/>
          <w:szCs w:val="20"/>
          <w:lang w:val="fr-FR"/>
        </w:rPr>
      </w:pPr>
    </w:p>
    <w:p w:rsidR="00F23248" w:rsidRPr="00F23248" w:rsidRDefault="00F23248" w:rsidP="00F23248">
      <w:pPr>
        <w:ind w:right="166"/>
        <w:jc w:val="both"/>
        <w:rPr>
          <w:rFonts w:ascii="Arial" w:hAnsi="Arial" w:cs="Arial"/>
          <w:sz w:val="20"/>
          <w:szCs w:val="20"/>
          <w:lang w:val="fr-FR"/>
        </w:rPr>
      </w:pPr>
      <w:r w:rsidRPr="00F23248">
        <w:rPr>
          <w:rFonts w:ascii="Arial" w:hAnsi="Arial" w:cs="Arial"/>
          <w:sz w:val="20"/>
          <w:szCs w:val="20"/>
          <w:lang w:val="fr-FR"/>
        </w:rPr>
        <w:t>1/ L’inscription n’est effective, pour chaque atelier, qu’après paiement des frais annuels d’inscription dudit atelier et dépôt de la fiche d’inscription au bureau du Foyer.</w:t>
      </w:r>
    </w:p>
    <w:p w:rsidR="00F23248" w:rsidRPr="00F23248" w:rsidRDefault="00F23248" w:rsidP="00F23248">
      <w:pPr>
        <w:ind w:right="166"/>
        <w:jc w:val="both"/>
        <w:rPr>
          <w:rFonts w:ascii="Arial" w:hAnsi="Arial" w:cs="Arial"/>
          <w:sz w:val="20"/>
          <w:szCs w:val="20"/>
          <w:lang w:val="fr-FR"/>
        </w:rPr>
      </w:pPr>
      <w:r w:rsidRPr="00F23248">
        <w:rPr>
          <w:rFonts w:ascii="Arial" w:hAnsi="Arial" w:cs="Arial"/>
          <w:sz w:val="20"/>
          <w:szCs w:val="20"/>
          <w:lang w:val="fr-FR"/>
        </w:rPr>
        <w:t xml:space="preserve">2/ Une fois inscrit aux activités, l’élève est sous la responsabilité de l’animateur. Le règlement intérieur de l’établissement et le règlement de fonctionnement des ateliers doivent être respectés. </w:t>
      </w:r>
    </w:p>
    <w:p w:rsidR="00F23248" w:rsidRPr="00F23248" w:rsidRDefault="00F23248" w:rsidP="00F23248">
      <w:pPr>
        <w:ind w:right="166"/>
        <w:jc w:val="both"/>
        <w:rPr>
          <w:rFonts w:ascii="Arial" w:hAnsi="Arial" w:cs="Arial"/>
          <w:sz w:val="20"/>
          <w:szCs w:val="20"/>
          <w:lang w:val="fr-FR"/>
        </w:rPr>
      </w:pPr>
      <w:r w:rsidRPr="00F23248">
        <w:rPr>
          <w:rFonts w:ascii="Arial" w:hAnsi="Arial" w:cs="Arial"/>
          <w:sz w:val="20"/>
          <w:szCs w:val="20"/>
          <w:lang w:val="fr-FR"/>
        </w:rPr>
        <w:t>3/ La conduite des élèves doit être conforme aux normes du foyer et de l'établissement, sous peine d'exclusion, après trois observations écrites.</w:t>
      </w:r>
    </w:p>
    <w:p w:rsidR="00F23248" w:rsidRPr="00F23248" w:rsidRDefault="00F23248" w:rsidP="00F23248">
      <w:pPr>
        <w:ind w:right="166"/>
        <w:jc w:val="both"/>
        <w:rPr>
          <w:rFonts w:ascii="Arial" w:hAnsi="Arial" w:cs="Arial"/>
          <w:sz w:val="20"/>
          <w:szCs w:val="20"/>
          <w:lang w:val="fr-FR"/>
        </w:rPr>
      </w:pPr>
      <w:r w:rsidRPr="00F23248">
        <w:rPr>
          <w:rFonts w:ascii="Arial" w:hAnsi="Arial" w:cs="Arial"/>
          <w:sz w:val="20"/>
          <w:szCs w:val="20"/>
          <w:lang w:val="fr-FR"/>
        </w:rPr>
        <w:t>4/ Les repas sont à la charge des parents et représentants. L’utilisation des services de la cantine doit être coordonnée entre le personnel de la cantine et les parents ou représentants. Ni le personnel du Foyer, ni les animateurs ne peuvent s’occuper de commander ou de procéder au règlement des repas ou de la nourriture.</w:t>
      </w:r>
    </w:p>
    <w:p w:rsidR="00F23248" w:rsidRPr="00F23248" w:rsidRDefault="00F23248" w:rsidP="00F23248">
      <w:pPr>
        <w:ind w:right="166"/>
        <w:jc w:val="both"/>
        <w:rPr>
          <w:rFonts w:ascii="Arial" w:hAnsi="Arial" w:cs="Arial"/>
          <w:sz w:val="20"/>
          <w:szCs w:val="20"/>
          <w:lang w:val="fr-FR"/>
        </w:rPr>
      </w:pPr>
      <w:r w:rsidRPr="00F23248">
        <w:rPr>
          <w:rFonts w:ascii="Arial" w:hAnsi="Arial" w:cs="Arial"/>
          <w:sz w:val="20"/>
          <w:szCs w:val="20"/>
          <w:lang w:val="fr-FR"/>
        </w:rPr>
        <w:t>5/ Le remboursement des frais d’inscription ne pourra être effectué qu'à travers l’autorisation du Foyer jusqu’au 30 octobre (sans aucune exception). Les changements d’atelier ne pourront être effectués qu’en cas de fermeture d’un atelier sur décision du Foyer.</w:t>
      </w:r>
    </w:p>
    <w:p w:rsidR="00F23248" w:rsidRPr="00F23248" w:rsidRDefault="00F23248" w:rsidP="00F23248">
      <w:pPr>
        <w:ind w:right="166"/>
        <w:jc w:val="both"/>
        <w:rPr>
          <w:rFonts w:ascii="Arial" w:hAnsi="Arial" w:cs="Arial"/>
          <w:sz w:val="20"/>
          <w:szCs w:val="20"/>
          <w:lang w:val="fr-FR"/>
        </w:rPr>
      </w:pPr>
      <w:r w:rsidRPr="00F23248">
        <w:rPr>
          <w:rFonts w:ascii="Arial" w:hAnsi="Arial" w:cs="Arial"/>
          <w:sz w:val="20"/>
          <w:szCs w:val="20"/>
          <w:lang w:val="fr-FR"/>
        </w:rPr>
        <w:t>6/ Les changements d’atelier ne pourront être effectués que jusqu’au 30 octobre en cas de fermeture d’un atelier sur décision du Foyer.</w:t>
      </w:r>
    </w:p>
    <w:p w:rsidR="00F23248" w:rsidRPr="00F23248" w:rsidRDefault="00F23248" w:rsidP="00F23248">
      <w:pPr>
        <w:ind w:right="166"/>
        <w:jc w:val="both"/>
        <w:rPr>
          <w:rFonts w:ascii="Arial" w:hAnsi="Arial" w:cs="Arial"/>
          <w:sz w:val="20"/>
          <w:szCs w:val="20"/>
          <w:lang w:val="fr-FR"/>
        </w:rPr>
      </w:pPr>
      <w:r w:rsidRPr="00F23248">
        <w:rPr>
          <w:rFonts w:ascii="Arial" w:hAnsi="Arial" w:cs="Arial"/>
          <w:sz w:val="20"/>
          <w:szCs w:val="20"/>
          <w:lang w:val="fr-FR"/>
        </w:rPr>
        <w:t>7/ Lorsque les représentants souhaitent retirer un élève d’un atelier, ils doivent venir formaliser le retrait au bureau du Foyer. Le retrait doit être formalisé avant le début du trimestre suivant. Dans le cas contraire, ledit trimestre est dû en totalité.</w:t>
      </w:r>
    </w:p>
    <w:p w:rsidR="00F23248" w:rsidRPr="00F23248" w:rsidRDefault="00F23248" w:rsidP="00F23248">
      <w:pPr>
        <w:ind w:right="166"/>
        <w:jc w:val="both"/>
        <w:rPr>
          <w:rFonts w:ascii="Arial" w:hAnsi="Arial" w:cs="Arial"/>
          <w:sz w:val="20"/>
          <w:szCs w:val="20"/>
          <w:lang w:val="fr-FR"/>
        </w:rPr>
      </w:pPr>
      <w:r w:rsidRPr="00F23248">
        <w:rPr>
          <w:rFonts w:ascii="Arial" w:hAnsi="Arial" w:cs="Arial"/>
          <w:sz w:val="20"/>
          <w:szCs w:val="20"/>
          <w:lang w:val="fr-FR"/>
        </w:rPr>
        <w:t>8/ L’établissement dégage sa responsabilité dès la fin de l’activité, en concordance avec la circulaire concernant l’article 1.3 du Règlement intérieur.</w:t>
      </w:r>
    </w:p>
    <w:p w:rsidR="00F23248" w:rsidRPr="00F23248" w:rsidRDefault="00F23248" w:rsidP="00F23248">
      <w:pPr>
        <w:ind w:right="166"/>
        <w:jc w:val="both"/>
        <w:rPr>
          <w:rFonts w:ascii="Arial" w:hAnsi="Arial" w:cs="Arial"/>
          <w:sz w:val="20"/>
          <w:szCs w:val="20"/>
          <w:lang w:val="fr-FR"/>
        </w:rPr>
      </w:pPr>
      <w:r w:rsidRPr="00F23248">
        <w:rPr>
          <w:rFonts w:ascii="Arial" w:hAnsi="Arial" w:cs="Arial"/>
          <w:sz w:val="20"/>
          <w:szCs w:val="20"/>
          <w:lang w:val="fr-FR"/>
        </w:rPr>
        <w:t xml:space="preserve">9/ Les parents et représentants doivent venir chercher leurs enfants dans l’enceinte de l’établissement. Les élèves du primaire et du secondaire ne pourront patienter à la porte extérieure de l’établissement que sur présentation d’une autorisation écrite des parents ou représentants. </w:t>
      </w:r>
    </w:p>
    <w:p w:rsidR="00F23248" w:rsidRPr="00F23248" w:rsidRDefault="00F23248" w:rsidP="00F23248">
      <w:pPr>
        <w:ind w:right="166"/>
        <w:jc w:val="both"/>
        <w:rPr>
          <w:rFonts w:ascii="Arial" w:hAnsi="Arial" w:cs="Arial"/>
          <w:sz w:val="20"/>
          <w:szCs w:val="20"/>
          <w:lang w:val="fr-FR"/>
        </w:rPr>
      </w:pPr>
      <w:r w:rsidRPr="00F23248">
        <w:rPr>
          <w:rFonts w:ascii="Arial" w:hAnsi="Arial" w:cs="Arial"/>
          <w:sz w:val="20"/>
          <w:szCs w:val="20"/>
          <w:lang w:val="fr-FR"/>
        </w:rPr>
        <w:t>10/ Tout retard à l’heure de retirer son enfant d’un atelier sera sanctionné par une amende d’un montant de 400 Bs pour chaque tranche de 15 minutes de retard. Cette amende devra être acquittée immédiatement.</w:t>
      </w:r>
    </w:p>
    <w:p w:rsidR="00F23248" w:rsidRPr="00F23248" w:rsidRDefault="00F23248" w:rsidP="00F23248">
      <w:pPr>
        <w:jc w:val="both"/>
        <w:rPr>
          <w:rFonts w:ascii="Arial" w:hAnsi="Arial" w:cs="Arial"/>
          <w:sz w:val="20"/>
          <w:szCs w:val="20"/>
          <w:lang w:val="fr-FR"/>
        </w:rPr>
      </w:pPr>
      <w:r w:rsidRPr="00F23248">
        <w:rPr>
          <w:rFonts w:ascii="Arial" w:hAnsi="Arial" w:cs="Arial"/>
          <w:sz w:val="20"/>
          <w:szCs w:val="20"/>
          <w:lang w:val="fr-FR"/>
        </w:rPr>
        <w:t>11/ Les élèves ne pourront pas être inscrits dans les ateliers d’Études dirigées ou de Français si l’animateur est leur enseignant dans le système d’enseignement formel de l’établissement. Dans l’éventualité où cette situation se produirait, l’élève serait changé d’atelier par la Direction du Foyer. </w:t>
      </w:r>
    </w:p>
    <w:p w:rsidR="00F23248" w:rsidRPr="00F23248" w:rsidRDefault="00F23248" w:rsidP="00F23248">
      <w:pPr>
        <w:jc w:val="both"/>
        <w:rPr>
          <w:rFonts w:ascii="Arial" w:hAnsi="Arial" w:cs="Arial"/>
          <w:sz w:val="20"/>
          <w:szCs w:val="20"/>
          <w:lang w:val="fr-FR"/>
        </w:rPr>
      </w:pPr>
      <w:r w:rsidRPr="00F23248">
        <w:rPr>
          <w:rFonts w:ascii="Arial" w:hAnsi="Arial" w:cs="Arial"/>
          <w:sz w:val="20"/>
          <w:szCs w:val="20"/>
          <w:lang w:val="fr-FR"/>
        </w:rPr>
        <w:t>12/ Les élèves du secondaire, inscrits à un atelier du Foyer n’ayant pas d’activités académiques avant l’heure du début du dit atelier, doivent être sous la surveillance de l’animateur ou de son assistant. Dans le cas contraire, l’atelier ne sera pas ouvert.</w:t>
      </w:r>
    </w:p>
    <w:p w:rsidR="00F23248" w:rsidRPr="00F23248" w:rsidRDefault="00F23248" w:rsidP="00F23248">
      <w:pPr>
        <w:jc w:val="both"/>
        <w:rPr>
          <w:rFonts w:ascii="Arial" w:hAnsi="Arial" w:cs="Arial"/>
          <w:sz w:val="20"/>
          <w:szCs w:val="20"/>
          <w:lang w:val="fr-FR"/>
        </w:rPr>
      </w:pPr>
      <w:r w:rsidRPr="00F23248">
        <w:rPr>
          <w:rFonts w:ascii="Arial" w:hAnsi="Arial" w:cs="Arial"/>
          <w:sz w:val="20"/>
          <w:szCs w:val="20"/>
          <w:lang w:val="fr-FR"/>
        </w:rPr>
        <w:t>13/ Le représentant légal de l’élève (parents) s’engage et engage son enfant à arriver à l’heure du début de l’atelier. Dans le cas contraire, l’élève sera exclu de l’atelier.</w:t>
      </w:r>
    </w:p>
    <w:p w:rsidR="00F23248" w:rsidRPr="00F23248" w:rsidRDefault="00F23248" w:rsidP="00F23248">
      <w:pPr>
        <w:rPr>
          <w:rFonts w:ascii="Arial" w:hAnsi="Arial" w:cs="Arial"/>
          <w:sz w:val="20"/>
          <w:szCs w:val="20"/>
          <w:lang w:val="fr-FR"/>
        </w:rPr>
      </w:pPr>
      <w:r w:rsidRPr="00F23248">
        <w:rPr>
          <w:rFonts w:ascii="Arial" w:hAnsi="Arial" w:cs="Arial"/>
          <w:sz w:val="20"/>
          <w:szCs w:val="20"/>
          <w:lang w:val="fr-FR"/>
        </w:rPr>
        <w:t>14/ Les élèves inscrits aux ateliers sont engagés à participer aux activités de fin d’année. Leur absence peut donner lieu à leur exclusion du Foyer.</w:t>
      </w:r>
    </w:p>
    <w:p w:rsidR="007E2CC3" w:rsidRPr="00F23248" w:rsidRDefault="007E2CC3" w:rsidP="0090500E">
      <w:pPr>
        <w:tabs>
          <w:tab w:val="left" w:pos="8955"/>
        </w:tabs>
        <w:spacing w:after="137" w:line="276" w:lineRule="auto"/>
        <w:jc w:val="center"/>
        <w:rPr>
          <w:rFonts w:ascii="Arial" w:hAnsi="Arial" w:cs="Arial"/>
          <w:b/>
          <w:i/>
          <w:color w:val="0070C0"/>
          <w:sz w:val="20"/>
          <w:szCs w:val="20"/>
          <w:lang w:val="fr-FR"/>
        </w:rPr>
      </w:pPr>
    </w:p>
    <w:p w:rsidR="0090500E" w:rsidRPr="0090500E" w:rsidRDefault="0090500E" w:rsidP="0090500E">
      <w:pPr>
        <w:tabs>
          <w:tab w:val="left" w:pos="8955"/>
        </w:tabs>
        <w:spacing w:after="137" w:line="276" w:lineRule="auto"/>
        <w:rPr>
          <w:rFonts w:ascii="Arial" w:hAnsi="Arial" w:cs="Arial"/>
          <w:b/>
          <w:i/>
          <w:color w:val="0070C0"/>
        </w:rPr>
      </w:pPr>
      <w:r>
        <w:rPr>
          <w:rFonts w:ascii="Arial" w:hAnsi="Arial" w:cs="Arial"/>
          <w:b/>
          <w:i/>
          <w:noProof/>
          <w:color w:val="0070C0"/>
        </w:rPr>
        <w:drawing>
          <wp:anchor distT="0" distB="0" distL="114300" distR="114300" simplePos="0" relativeHeight="251657728" behindDoc="0" locked="0" layoutInCell="1" allowOverlap="1">
            <wp:simplePos x="0" y="0"/>
            <wp:positionH relativeFrom="column">
              <wp:posOffset>1123950</wp:posOffset>
            </wp:positionH>
            <wp:positionV relativeFrom="paragraph">
              <wp:posOffset>102235</wp:posOffset>
            </wp:positionV>
            <wp:extent cx="4262755" cy="2914650"/>
            <wp:effectExtent l="38100" t="0" r="23495" b="876300"/>
            <wp:wrapNone/>
            <wp:docPr id="4" name="Imagen 4" descr="http://api.ning.com/files/lfASdeYLW4frc2mqUxwjCdM59ZoRW6Nu0Adm9YICnqT9QRV3lPZ1AakzV-afjJI8ZSmSeFc-iE8OU7PIiFMjB3iyMffPrpUx/1483059_10153695928110657_5143399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i.ning.com/files/lfASdeYLW4frc2mqUxwjCdM59ZoRW6Nu0Adm9YICnqT9QRV3lPZ1AakzV-afjJI8ZSmSeFc-iE8OU7PIiFMjB3iyMffPrpUx/1483059_10153695928110657_514339943_n.jpg"/>
                    <pic:cNvPicPr>
                      <a:picLocks noChangeAspect="1" noChangeArrowheads="1"/>
                    </pic:cNvPicPr>
                  </pic:nvPicPr>
                  <pic:blipFill>
                    <a:blip r:embed="rId10" cstate="print"/>
                    <a:stretch>
                      <a:fillRect/>
                    </a:stretch>
                  </pic:blipFill>
                  <pic:spPr bwMode="auto">
                    <a:xfrm>
                      <a:off x="0" y="0"/>
                      <a:ext cx="4262755" cy="2914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sectPr w:rsidR="0090500E" w:rsidRPr="0090500E" w:rsidSect="008943E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37B" w:rsidRDefault="00BC537B" w:rsidP="00CE7F50">
      <w:r>
        <w:separator/>
      </w:r>
    </w:p>
  </w:endnote>
  <w:endnote w:type="continuationSeparator" w:id="0">
    <w:p w:rsidR="00BC537B" w:rsidRDefault="00BC537B" w:rsidP="00CE7F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37B" w:rsidRDefault="00BC537B" w:rsidP="00CE7F50">
      <w:r>
        <w:separator/>
      </w:r>
    </w:p>
  </w:footnote>
  <w:footnote w:type="continuationSeparator" w:id="0">
    <w:p w:rsidR="00BC537B" w:rsidRDefault="00BC537B" w:rsidP="00CE7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728"/>
      </v:shape>
    </w:pict>
  </w:numPicBullet>
  <w:abstractNum w:abstractNumId="0">
    <w:nsid w:val="1D464306"/>
    <w:multiLevelType w:val="hybridMultilevel"/>
    <w:tmpl w:val="F766CB8C"/>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212247BD"/>
    <w:multiLevelType w:val="hybridMultilevel"/>
    <w:tmpl w:val="97ECAC12"/>
    <w:lvl w:ilvl="0" w:tplc="0C0A0007">
      <w:start w:val="1"/>
      <w:numFmt w:val="bullet"/>
      <w:lvlText w:val=""/>
      <w:lvlPicBulletId w:val="0"/>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32F17E86"/>
    <w:multiLevelType w:val="hybridMultilevel"/>
    <w:tmpl w:val="682AA10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4585F"/>
    <w:rsid w:val="00031F3F"/>
    <w:rsid w:val="0005789C"/>
    <w:rsid w:val="000A0090"/>
    <w:rsid w:val="0018265E"/>
    <w:rsid w:val="00184B79"/>
    <w:rsid w:val="001E2850"/>
    <w:rsid w:val="001E7EF7"/>
    <w:rsid w:val="00211982"/>
    <w:rsid w:val="0021403D"/>
    <w:rsid w:val="0026627C"/>
    <w:rsid w:val="002C680F"/>
    <w:rsid w:val="003C60BB"/>
    <w:rsid w:val="003C7A76"/>
    <w:rsid w:val="00511D39"/>
    <w:rsid w:val="00536C08"/>
    <w:rsid w:val="005739F3"/>
    <w:rsid w:val="006D5BFB"/>
    <w:rsid w:val="006E132B"/>
    <w:rsid w:val="00713C0D"/>
    <w:rsid w:val="0074585F"/>
    <w:rsid w:val="007A0BAF"/>
    <w:rsid w:val="007E2CC3"/>
    <w:rsid w:val="00843CD9"/>
    <w:rsid w:val="008943E2"/>
    <w:rsid w:val="00895B6E"/>
    <w:rsid w:val="008D6E8A"/>
    <w:rsid w:val="0090500E"/>
    <w:rsid w:val="0091148B"/>
    <w:rsid w:val="00930F3B"/>
    <w:rsid w:val="009D04E3"/>
    <w:rsid w:val="00AA64CA"/>
    <w:rsid w:val="00B50211"/>
    <w:rsid w:val="00B56E83"/>
    <w:rsid w:val="00B57E32"/>
    <w:rsid w:val="00BC537B"/>
    <w:rsid w:val="00BD1D31"/>
    <w:rsid w:val="00BD7D7D"/>
    <w:rsid w:val="00C3033A"/>
    <w:rsid w:val="00C66930"/>
    <w:rsid w:val="00C92D3F"/>
    <w:rsid w:val="00CE7F50"/>
    <w:rsid w:val="00D05E3C"/>
    <w:rsid w:val="00D80F67"/>
    <w:rsid w:val="00E55B1F"/>
    <w:rsid w:val="00EF3690"/>
    <w:rsid w:val="00F23248"/>
    <w:rsid w:val="00F277A8"/>
    <w:rsid w:val="00F278F9"/>
    <w:rsid w:val="00F74A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5F"/>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74585F"/>
    <w:pPr>
      <w:keepNext/>
      <w:outlineLvl w:val="2"/>
    </w:pPr>
    <w:rPr>
      <w:b/>
      <w:sz w:val="3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4585F"/>
    <w:rPr>
      <w:rFonts w:ascii="Times New Roman" w:eastAsia="Times New Roman" w:hAnsi="Times New Roman" w:cs="Times New Roman"/>
      <w:b/>
      <w:sz w:val="32"/>
      <w:szCs w:val="20"/>
      <w:lang w:val="es-MX" w:eastAsia="es-ES"/>
    </w:rPr>
  </w:style>
  <w:style w:type="paragraph" w:styleId="Textodeglobo">
    <w:name w:val="Balloon Text"/>
    <w:basedOn w:val="Normal"/>
    <w:link w:val="TextodegloboCar"/>
    <w:uiPriority w:val="99"/>
    <w:semiHidden/>
    <w:unhideWhenUsed/>
    <w:rsid w:val="0074585F"/>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85F"/>
    <w:rPr>
      <w:rFonts w:ascii="Tahoma" w:eastAsia="Times New Roman" w:hAnsi="Tahoma" w:cs="Tahoma"/>
      <w:sz w:val="16"/>
      <w:szCs w:val="16"/>
      <w:lang w:eastAsia="es-ES"/>
    </w:rPr>
  </w:style>
  <w:style w:type="paragraph" w:styleId="Prrafodelista">
    <w:name w:val="List Paragraph"/>
    <w:basedOn w:val="Normal"/>
    <w:uiPriority w:val="34"/>
    <w:qFormat/>
    <w:rsid w:val="00D80F67"/>
    <w:pPr>
      <w:ind w:left="720"/>
      <w:contextualSpacing/>
    </w:pPr>
  </w:style>
  <w:style w:type="character" w:styleId="Hipervnculo">
    <w:name w:val="Hyperlink"/>
    <w:basedOn w:val="Fuentedeprrafopredeter"/>
    <w:uiPriority w:val="99"/>
    <w:unhideWhenUsed/>
    <w:rsid w:val="00D80F67"/>
    <w:rPr>
      <w:color w:val="0000FF" w:themeColor="hyperlink"/>
      <w:u w:val="single"/>
    </w:rPr>
  </w:style>
  <w:style w:type="paragraph" w:styleId="Encabezado">
    <w:name w:val="header"/>
    <w:basedOn w:val="Normal"/>
    <w:link w:val="EncabezadoCar"/>
    <w:uiPriority w:val="99"/>
    <w:semiHidden/>
    <w:unhideWhenUsed/>
    <w:rsid w:val="00CE7F50"/>
    <w:pPr>
      <w:tabs>
        <w:tab w:val="center" w:pos="4252"/>
        <w:tab w:val="right" w:pos="8504"/>
      </w:tabs>
    </w:pPr>
  </w:style>
  <w:style w:type="character" w:customStyle="1" w:styleId="EncabezadoCar">
    <w:name w:val="Encabezado Car"/>
    <w:basedOn w:val="Fuentedeprrafopredeter"/>
    <w:link w:val="Encabezado"/>
    <w:uiPriority w:val="99"/>
    <w:semiHidden/>
    <w:rsid w:val="00CE7F5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CE7F50"/>
    <w:pPr>
      <w:tabs>
        <w:tab w:val="center" w:pos="4252"/>
        <w:tab w:val="right" w:pos="8504"/>
      </w:tabs>
    </w:pPr>
  </w:style>
  <w:style w:type="character" w:customStyle="1" w:styleId="PiedepginaCar">
    <w:name w:val="Pie de página Car"/>
    <w:basedOn w:val="Fuentedeprrafopredeter"/>
    <w:link w:val="Piedepgina"/>
    <w:uiPriority w:val="99"/>
    <w:semiHidden/>
    <w:rsid w:val="00CE7F50"/>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3786859">
      <w:bodyDiv w:val="1"/>
      <w:marLeft w:val="0"/>
      <w:marRight w:val="0"/>
      <w:marTop w:val="0"/>
      <w:marBottom w:val="0"/>
      <w:divBdr>
        <w:top w:val="none" w:sz="0" w:space="0" w:color="auto"/>
        <w:left w:val="none" w:sz="0" w:space="0" w:color="auto"/>
        <w:bottom w:val="none" w:sz="0" w:space="0" w:color="auto"/>
        <w:right w:val="none" w:sz="0" w:space="0" w:color="auto"/>
      </w:divBdr>
    </w:div>
    <w:div w:id="21324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4</Pages>
  <Words>1557</Words>
  <Characters>8564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Vicky</cp:lastModifiedBy>
  <cp:revision>14</cp:revision>
  <cp:lastPrinted>2016-06-02T13:13:00Z</cp:lastPrinted>
  <dcterms:created xsi:type="dcterms:W3CDTF">2016-05-31T14:12:00Z</dcterms:created>
  <dcterms:modified xsi:type="dcterms:W3CDTF">2016-06-06T14:58:00Z</dcterms:modified>
</cp:coreProperties>
</file>