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>
    <v:background id="_x0000_s1025" o:bwmode="white" fillcolor="#daeef3 [664]" o:targetscreensize="1024,768">
      <v:fill color2="fill darken(118)" method="linear sigma" type="gradient"/>
    </v:background>
  </w:background>
  <w:body>
    <w:p w:rsidR="0085309A" w:rsidRPr="00C71032" w:rsidRDefault="00017329" w:rsidP="00017329">
      <w:pPr>
        <w:jc w:val="center"/>
        <w:rPr>
          <w:rFonts w:ascii="Arial Narrow" w:hAnsi="Arial Narrow"/>
          <w:b/>
          <w:caps/>
          <w:color w:val="1D1B11" w:themeColor="background2" w:themeShade="1A"/>
          <w:sz w:val="44"/>
          <w:lang w:val="fr-FR"/>
          <w14:reflection w14:blurRad="6350" w14:stA="55000" w14:stPos="0" w14:endA="300" w14:endPos="45500" w14:dist="0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bookmarkStart w:id="0" w:name="_GoBack"/>
      <w:bookmarkEnd w:id="0"/>
      <w:r w:rsidRPr="00C71032">
        <w:rPr>
          <w:rFonts w:ascii="Arial Narrow" w:hAnsi="Arial Narrow"/>
          <w:b/>
          <w:caps/>
          <w:color w:val="1D1B11" w:themeColor="background2" w:themeShade="1A"/>
          <w:sz w:val="44"/>
          <w:lang w:val="fr-FR"/>
          <w14:reflection w14:blurRad="6350" w14:stA="55000" w14:stPos="0" w14:endA="300" w14:endPos="45500" w14:dist="0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Succès</w:t>
      </w:r>
      <w:r w:rsidR="005674D4" w:rsidRPr="00C71032">
        <w:rPr>
          <w:rFonts w:ascii="Arial Narrow" w:hAnsi="Arial Narrow"/>
          <w:b/>
          <w:caps/>
          <w:color w:val="1D1B11" w:themeColor="background2" w:themeShade="1A"/>
          <w:sz w:val="44"/>
          <w:lang w:val="fr-FR"/>
          <w14:reflection w14:blurRad="6350" w14:stA="55000" w14:stPos="0" w14:endA="300" w14:endPos="45500" w14:dist="0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, </w:t>
      </w:r>
      <w:r w:rsidR="002F4A95">
        <w:rPr>
          <w:rFonts w:ascii="Arial Narrow" w:hAnsi="Arial Narrow"/>
          <w:b/>
          <w:caps/>
          <w:color w:val="1D1B11" w:themeColor="background2" w:themeShade="1A"/>
          <w:sz w:val="44"/>
          <w:lang w:val="fr-FR"/>
          <w14:reflection w14:blurRad="6350" w14:stA="55000" w14:stPos="0" w14:endA="300" w14:endPos="45500" w14:dist="0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comÊ</w:t>
      </w:r>
      <w:r w:rsidR="00C90BC0" w:rsidRPr="00C71032">
        <w:rPr>
          <w:rFonts w:ascii="Arial Narrow" w:hAnsi="Arial Narrow"/>
          <w:b/>
          <w:caps/>
          <w:color w:val="1D1B11" w:themeColor="background2" w:themeShade="1A"/>
          <w:sz w:val="44"/>
          <w:lang w:val="fr-FR"/>
          <w14:reflection w14:blurRad="6350" w14:stA="55000" w14:stPos="0" w14:endA="300" w14:endPos="45500" w14:dist="0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die</w:t>
      </w:r>
      <w:r w:rsidR="00E9216F" w:rsidRPr="00C71032">
        <w:rPr>
          <w:rFonts w:ascii="Arial Narrow" w:hAnsi="Arial Narrow"/>
          <w:b/>
          <w:caps/>
          <w:color w:val="1D1B11" w:themeColor="background2" w:themeShade="1A"/>
          <w:sz w:val="44"/>
          <w:lang w:val="fr-FR"/>
          <w14:reflection w14:blurRad="6350" w14:stA="55000" w14:stPos="0" w14:endA="300" w14:endPos="45500" w14:dist="0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et </w:t>
      </w:r>
      <w:r w:rsidR="002F4A95">
        <w:rPr>
          <w:rFonts w:ascii="Arial Narrow" w:hAnsi="Arial Narrow"/>
          <w:b/>
          <w:caps/>
          <w:color w:val="1D1B11" w:themeColor="background2" w:themeShade="1A"/>
          <w:sz w:val="44"/>
          <w:lang w:val="fr-FR"/>
          <w14:reflection w14:blurRad="6350" w14:stA="55000" w14:stPos="0" w14:endA="300" w14:endPos="45500" w14:dist="0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message cachÉ</w:t>
      </w:r>
    </w:p>
    <w:p w:rsidR="00017329" w:rsidRPr="00C71032" w:rsidRDefault="00017329" w:rsidP="00C71032">
      <w:pPr>
        <w:spacing w:line="240" w:lineRule="auto"/>
        <w:ind w:left="-1276" w:right="-1227"/>
        <w:jc w:val="center"/>
        <w:rPr>
          <w:b/>
          <w:color w:val="1D1B11" w:themeColor="background2" w:themeShade="1A"/>
          <w:sz w:val="28"/>
          <w:szCs w:val="28"/>
          <w:lang w:val="fr-FR"/>
        </w:rPr>
      </w:pPr>
      <w:r w:rsidRPr="002F4A95">
        <w:rPr>
          <w:b/>
          <w:i/>
          <w:color w:val="1D1B11" w:themeColor="background2" w:themeShade="1A"/>
          <w:sz w:val="28"/>
          <w:szCs w:val="28"/>
          <w:lang w:val="fr-FR"/>
        </w:rPr>
        <w:t>Papita, maní, tostón</w:t>
      </w:r>
      <w:r w:rsidRPr="00C71032">
        <w:rPr>
          <w:b/>
          <w:color w:val="1D1B11" w:themeColor="background2" w:themeShade="1A"/>
          <w:sz w:val="28"/>
          <w:szCs w:val="28"/>
          <w:lang w:val="fr-FR"/>
        </w:rPr>
        <w:t xml:space="preserve">, avec </w:t>
      </w:r>
      <w:r w:rsidR="00C90BC0" w:rsidRPr="00C71032">
        <w:rPr>
          <w:b/>
          <w:color w:val="1D1B11" w:themeColor="background2" w:themeShade="1A"/>
          <w:sz w:val="28"/>
          <w:szCs w:val="28"/>
          <w:lang w:val="fr-FR"/>
        </w:rPr>
        <w:t>160</w:t>
      </w:r>
      <w:r w:rsidR="00DC5F2F" w:rsidRPr="00C71032">
        <w:rPr>
          <w:b/>
          <w:color w:val="1D1B11" w:themeColor="background2" w:themeShade="1A"/>
          <w:sz w:val="28"/>
          <w:szCs w:val="28"/>
          <w:lang w:val="fr-FR"/>
        </w:rPr>
        <w:t>.</w:t>
      </w:r>
      <w:r w:rsidR="00C90BC0" w:rsidRPr="00C71032">
        <w:rPr>
          <w:b/>
          <w:color w:val="1D1B11" w:themeColor="background2" w:themeShade="1A"/>
          <w:sz w:val="28"/>
          <w:szCs w:val="28"/>
          <w:lang w:val="fr-FR"/>
        </w:rPr>
        <w:t>0000</w:t>
      </w:r>
      <w:r w:rsidR="00DC5F2F" w:rsidRPr="00C71032">
        <w:rPr>
          <w:b/>
          <w:color w:val="1D1B11" w:themeColor="background2" w:themeShade="1A"/>
          <w:sz w:val="28"/>
          <w:szCs w:val="28"/>
          <w:lang w:val="fr-FR"/>
        </w:rPr>
        <w:t xml:space="preserve"> </w:t>
      </w:r>
      <w:r w:rsidRPr="00C71032">
        <w:rPr>
          <w:b/>
          <w:color w:val="1D1B11" w:themeColor="background2" w:themeShade="1A"/>
          <w:sz w:val="28"/>
          <w:szCs w:val="28"/>
          <w:lang w:val="fr-FR"/>
        </w:rPr>
        <w:t xml:space="preserve">spectateurs </w:t>
      </w:r>
      <w:r w:rsidR="00DC5F2F" w:rsidRPr="00C71032">
        <w:rPr>
          <w:b/>
          <w:color w:val="1D1B11" w:themeColor="background2" w:themeShade="1A"/>
          <w:sz w:val="28"/>
          <w:szCs w:val="28"/>
          <w:lang w:val="fr-FR"/>
        </w:rPr>
        <w:t xml:space="preserve">depuis </w:t>
      </w:r>
      <w:r w:rsidRPr="00C71032">
        <w:rPr>
          <w:b/>
          <w:color w:val="1D1B11" w:themeColor="background2" w:themeShade="1A"/>
          <w:sz w:val="28"/>
          <w:szCs w:val="28"/>
          <w:lang w:val="fr-FR"/>
        </w:rPr>
        <w:t xml:space="preserve">sa sortie </w:t>
      </w:r>
      <w:r w:rsidR="00DC5F2F" w:rsidRPr="00C71032">
        <w:rPr>
          <w:b/>
          <w:color w:val="1D1B11" w:themeColor="background2" w:themeShade="1A"/>
          <w:sz w:val="28"/>
          <w:szCs w:val="28"/>
          <w:lang w:val="fr-FR"/>
        </w:rPr>
        <w:t>le 17</w:t>
      </w:r>
      <w:r w:rsidRPr="00C71032">
        <w:rPr>
          <w:b/>
          <w:color w:val="1D1B11" w:themeColor="background2" w:themeShade="1A"/>
          <w:sz w:val="28"/>
          <w:szCs w:val="28"/>
          <w:lang w:val="fr-FR"/>
        </w:rPr>
        <w:t xml:space="preserve"> décembre 2013, a</w:t>
      </w:r>
      <w:r w:rsidR="00C90BC0" w:rsidRPr="00C71032">
        <w:rPr>
          <w:b/>
          <w:color w:val="1D1B11" w:themeColor="background2" w:themeShade="1A"/>
          <w:sz w:val="28"/>
          <w:szCs w:val="28"/>
          <w:lang w:val="fr-FR"/>
        </w:rPr>
        <w:t xml:space="preserve">rrive </w:t>
      </w:r>
      <w:r w:rsidR="006749CF" w:rsidRPr="00C71032">
        <w:rPr>
          <w:b/>
          <w:color w:val="1D1B11" w:themeColor="background2" w:themeShade="1A"/>
          <w:sz w:val="28"/>
          <w:szCs w:val="28"/>
          <w:lang w:val="fr-FR"/>
        </w:rPr>
        <w:t>en tête des</w:t>
      </w:r>
      <w:r w:rsidR="00C90BC0" w:rsidRPr="00C71032">
        <w:rPr>
          <w:b/>
          <w:color w:val="1D1B11" w:themeColor="background2" w:themeShade="1A"/>
          <w:sz w:val="28"/>
          <w:szCs w:val="28"/>
          <w:lang w:val="fr-FR"/>
        </w:rPr>
        <w:t xml:space="preserve"> film</w:t>
      </w:r>
      <w:r w:rsidR="006749CF" w:rsidRPr="00C71032">
        <w:rPr>
          <w:b/>
          <w:color w:val="1D1B11" w:themeColor="background2" w:themeShade="1A"/>
          <w:sz w:val="28"/>
          <w:szCs w:val="28"/>
          <w:lang w:val="fr-FR"/>
        </w:rPr>
        <w:t>s</w:t>
      </w:r>
      <w:r w:rsidR="00C90BC0" w:rsidRPr="00C71032">
        <w:rPr>
          <w:b/>
          <w:color w:val="1D1B11" w:themeColor="background2" w:themeShade="1A"/>
          <w:sz w:val="28"/>
          <w:szCs w:val="28"/>
          <w:lang w:val="fr-FR"/>
        </w:rPr>
        <w:t xml:space="preserve"> le</w:t>
      </w:r>
      <w:r w:rsidR="006749CF" w:rsidRPr="00C71032">
        <w:rPr>
          <w:b/>
          <w:color w:val="1D1B11" w:themeColor="background2" w:themeShade="1A"/>
          <w:sz w:val="28"/>
          <w:szCs w:val="28"/>
          <w:lang w:val="fr-FR"/>
        </w:rPr>
        <w:t>s</w:t>
      </w:r>
      <w:r w:rsidR="00C90BC0" w:rsidRPr="00C71032">
        <w:rPr>
          <w:b/>
          <w:color w:val="1D1B11" w:themeColor="background2" w:themeShade="1A"/>
          <w:sz w:val="28"/>
          <w:szCs w:val="28"/>
          <w:lang w:val="fr-FR"/>
        </w:rPr>
        <w:t xml:space="preserve"> p</w:t>
      </w:r>
      <w:r w:rsidR="0085309A" w:rsidRPr="00C71032">
        <w:rPr>
          <w:b/>
          <w:color w:val="1D1B11" w:themeColor="background2" w:themeShade="1A"/>
          <w:sz w:val="28"/>
          <w:szCs w:val="28"/>
          <w:lang w:val="fr-FR"/>
        </w:rPr>
        <w:t>lus vu</w:t>
      </w:r>
      <w:r w:rsidR="006749CF" w:rsidRPr="00C71032">
        <w:rPr>
          <w:b/>
          <w:color w:val="1D1B11" w:themeColor="background2" w:themeShade="1A"/>
          <w:sz w:val="28"/>
          <w:szCs w:val="28"/>
          <w:lang w:val="fr-FR"/>
        </w:rPr>
        <w:t>s</w:t>
      </w:r>
      <w:r w:rsidR="0085309A" w:rsidRPr="00C71032">
        <w:rPr>
          <w:b/>
          <w:color w:val="1D1B11" w:themeColor="background2" w:themeShade="1A"/>
          <w:sz w:val="28"/>
          <w:szCs w:val="28"/>
          <w:lang w:val="fr-FR"/>
        </w:rPr>
        <w:t xml:space="preserve"> de l’H</w:t>
      </w:r>
      <w:r w:rsidR="00FB460C" w:rsidRPr="00C71032">
        <w:rPr>
          <w:b/>
          <w:color w:val="1D1B11" w:themeColor="background2" w:themeShade="1A"/>
          <w:sz w:val="28"/>
          <w:szCs w:val="28"/>
          <w:lang w:val="fr-FR"/>
        </w:rPr>
        <w:t>istoire vénézuélienne.</w:t>
      </w:r>
    </w:p>
    <w:p w:rsidR="002746DC" w:rsidRDefault="002746DC" w:rsidP="002746DC">
      <w:pPr>
        <w:jc w:val="center"/>
        <w:rPr>
          <w:lang w:val="fr-FR"/>
        </w:rPr>
        <w:sectPr w:rsidR="002746DC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71032" w:rsidRDefault="00C71032" w:rsidP="002746DC">
      <w:pPr>
        <w:ind w:firstLine="708"/>
        <w:jc w:val="both"/>
        <w:rPr>
          <w:rFonts w:ascii="Century Schoolbook" w:hAnsi="Century Schoolbook"/>
          <w:lang w:val="fr-FR"/>
        </w:rPr>
      </w:pPr>
    </w:p>
    <w:p w:rsidR="002746DC" w:rsidRDefault="005674D4" w:rsidP="002746DC">
      <w:pPr>
        <w:ind w:firstLine="708"/>
        <w:jc w:val="both"/>
        <w:rPr>
          <w:rFonts w:ascii="Century Schoolbook" w:hAnsi="Century Schoolbook"/>
          <w:lang w:val="fr-FR"/>
        </w:rPr>
      </w:pPr>
      <w:r w:rsidRPr="002746DC">
        <w:rPr>
          <w:rFonts w:ascii="Century Schoolbook" w:hAnsi="Century Schoolbook"/>
          <w:lang w:val="fr-FR"/>
        </w:rPr>
        <w:t xml:space="preserve">Le cinéaste </w:t>
      </w:r>
      <w:r w:rsidR="00FB460C" w:rsidRPr="002746DC">
        <w:rPr>
          <w:rFonts w:ascii="Century Schoolbook" w:hAnsi="Century Schoolbook"/>
          <w:lang w:val="fr-FR"/>
        </w:rPr>
        <w:t xml:space="preserve">a pu </w:t>
      </w:r>
      <w:r w:rsidR="00DC5F2F" w:rsidRPr="002746DC">
        <w:rPr>
          <w:rFonts w:ascii="Century Schoolbook" w:hAnsi="Century Schoolbook"/>
          <w:lang w:val="fr-FR"/>
        </w:rPr>
        <w:t>retenir</w:t>
      </w:r>
      <w:r w:rsidR="00FB460C" w:rsidRPr="002746DC">
        <w:rPr>
          <w:rFonts w:ascii="Century Schoolbook" w:hAnsi="Century Schoolbook"/>
          <w:lang w:val="fr-FR"/>
        </w:rPr>
        <w:t xml:space="preserve"> l’</w:t>
      </w:r>
      <w:r w:rsidR="00220EA4" w:rsidRPr="002746DC">
        <w:rPr>
          <w:rFonts w:ascii="Century Schoolbook" w:hAnsi="Century Schoolbook"/>
          <w:lang w:val="fr-FR"/>
        </w:rPr>
        <w:t>attention du public</w:t>
      </w:r>
      <w:r w:rsidR="00FB460C" w:rsidRPr="002746DC">
        <w:rPr>
          <w:rFonts w:ascii="Century Schoolbook" w:hAnsi="Century Schoolbook"/>
          <w:lang w:val="fr-FR"/>
        </w:rPr>
        <w:t xml:space="preserve"> </w:t>
      </w:r>
      <w:r w:rsidR="00EE330C" w:rsidRPr="002746DC">
        <w:rPr>
          <w:rFonts w:ascii="Century Schoolbook" w:hAnsi="Century Schoolbook"/>
          <w:lang w:val="fr-FR"/>
        </w:rPr>
        <w:t>v</w:t>
      </w:r>
      <w:r w:rsidR="00FB460C" w:rsidRPr="002746DC">
        <w:rPr>
          <w:rFonts w:ascii="Century Schoolbook" w:hAnsi="Century Schoolbook"/>
          <w:lang w:val="fr-FR"/>
        </w:rPr>
        <w:t xml:space="preserve">énézuélien grâce à ce film qui a battu les records </w:t>
      </w:r>
      <w:r w:rsidR="00DC5F2F" w:rsidRPr="002746DC">
        <w:rPr>
          <w:rFonts w:ascii="Century Schoolbook" w:hAnsi="Century Schoolbook"/>
          <w:lang w:val="fr-FR"/>
        </w:rPr>
        <w:t>de l’Histoire du</w:t>
      </w:r>
      <w:r w:rsidR="00FB460C" w:rsidRPr="002746DC">
        <w:rPr>
          <w:rFonts w:ascii="Century Schoolbook" w:hAnsi="Century Schoolbook"/>
          <w:lang w:val="fr-FR"/>
        </w:rPr>
        <w:t xml:space="preserve"> </w:t>
      </w:r>
      <w:r w:rsidRPr="002746DC">
        <w:rPr>
          <w:rFonts w:ascii="Century Schoolbook" w:hAnsi="Century Schoolbook"/>
          <w:lang w:val="fr-FR"/>
        </w:rPr>
        <w:t>cinéma</w:t>
      </w:r>
      <w:r w:rsidR="00EE330C" w:rsidRPr="002746DC">
        <w:rPr>
          <w:rFonts w:ascii="Century Schoolbook" w:hAnsi="Century Schoolbook"/>
          <w:lang w:val="fr-FR"/>
        </w:rPr>
        <w:t xml:space="preserve"> v</w:t>
      </w:r>
      <w:r w:rsidR="00FB460C" w:rsidRPr="002746DC">
        <w:rPr>
          <w:rFonts w:ascii="Century Schoolbook" w:hAnsi="Century Schoolbook"/>
          <w:lang w:val="fr-FR"/>
        </w:rPr>
        <w:t xml:space="preserve">énézuélien. </w:t>
      </w:r>
      <w:r w:rsidR="00E9216F">
        <w:rPr>
          <w:rFonts w:ascii="Century Schoolbook" w:hAnsi="Century Schoolbook"/>
          <w:lang w:val="fr-FR"/>
        </w:rPr>
        <w:t>Dans notre</w:t>
      </w:r>
      <w:r w:rsidRPr="002746DC">
        <w:rPr>
          <w:rFonts w:ascii="Century Schoolbook" w:hAnsi="Century Schoolbook"/>
          <w:lang w:val="fr-FR"/>
        </w:rPr>
        <w:t xml:space="preserve"> entrevue avec </w:t>
      </w:r>
      <w:r w:rsidR="00DC5F2F" w:rsidRPr="002746DC">
        <w:rPr>
          <w:rFonts w:ascii="Century Schoolbook" w:hAnsi="Century Schoolbook"/>
          <w:lang w:val="fr-FR"/>
        </w:rPr>
        <w:t xml:space="preserve">Carlos </w:t>
      </w:r>
      <w:r w:rsidRPr="002746DC">
        <w:rPr>
          <w:rFonts w:ascii="Century Schoolbook" w:hAnsi="Century Schoolbook"/>
          <w:lang w:val="fr-FR"/>
        </w:rPr>
        <w:t xml:space="preserve">Hueck, il nous révèle qu’il n’attendait pas un tel succès, puisque </w:t>
      </w:r>
      <w:r w:rsidRPr="002746DC">
        <w:rPr>
          <w:rFonts w:ascii="Century Schoolbook" w:hAnsi="Century Schoolbook"/>
          <w:i/>
          <w:lang w:val="fr-FR"/>
        </w:rPr>
        <w:t xml:space="preserve">Papita, maní, tostón </w:t>
      </w:r>
      <w:r w:rsidR="00DC5F2F" w:rsidRPr="002746DC">
        <w:rPr>
          <w:rFonts w:ascii="Century Schoolbook" w:hAnsi="Century Schoolbook"/>
          <w:lang w:val="fr-FR"/>
        </w:rPr>
        <w:t>est</w:t>
      </w:r>
      <w:r w:rsidR="00DA42D9" w:rsidRPr="002746DC">
        <w:rPr>
          <w:rFonts w:ascii="Century Schoolbook" w:hAnsi="Century Schoolbook"/>
          <w:lang w:val="fr-FR"/>
        </w:rPr>
        <w:t xml:space="preserve"> </w:t>
      </w:r>
      <w:r w:rsidR="00DC5F2F" w:rsidRPr="002746DC">
        <w:rPr>
          <w:rFonts w:ascii="Century Schoolbook" w:hAnsi="Century Schoolbook"/>
          <w:lang w:val="fr-FR"/>
        </w:rPr>
        <w:t>son premier film. Au départ,</w:t>
      </w:r>
      <w:r w:rsidR="00DA42D9" w:rsidRPr="002746DC">
        <w:rPr>
          <w:rFonts w:ascii="Century Schoolbook" w:hAnsi="Century Schoolbook"/>
          <w:lang w:val="fr-FR"/>
        </w:rPr>
        <w:t xml:space="preserve"> </w:t>
      </w:r>
      <w:r w:rsidR="00E9216F">
        <w:rPr>
          <w:rFonts w:ascii="Century Schoolbook" w:hAnsi="Century Schoolbook"/>
          <w:lang w:val="fr-FR"/>
        </w:rPr>
        <w:t>il</w:t>
      </w:r>
      <w:r w:rsidR="006749CF">
        <w:rPr>
          <w:rFonts w:ascii="Century Schoolbook" w:hAnsi="Century Schoolbook"/>
          <w:lang w:val="fr-FR"/>
        </w:rPr>
        <w:t xml:space="preserve"> avait comme</w:t>
      </w:r>
      <w:r w:rsidR="00DA42D9" w:rsidRPr="002746DC">
        <w:rPr>
          <w:rFonts w:ascii="Century Schoolbook" w:hAnsi="Century Schoolbook"/>
          <w:lang w:val="fr-FR"/>
        </w:rPr>
        <w:t xml:space="preserve"> seul</w:t>
      </w:r>
      <w:r w:rsidR="00DC5F2F" w:rsidRPr="002746DC">
        <w:rPr>
          <w:rFonts w:ascii="Century Schoolbook" w:hAnsi="Century Schoolbook"/>
          <w:lang w:val="fr-FR"/>
        </w:rPr>
        <w:t xml:space="preserve"> but de capturer l’essence des V</w:t>
      </w:r>
      <w:r w:rsidR="00DA42D9" w:rsidRPr="002746DC">
        <w:rPr>
          <w:rFonts w:ascii="Century Schoolbook" w:hAnsi="Century Schoolbook"/>
          <w:lang w:val="fr-FR"/>
        </w:rPr>
        <w:t xml:space="preserve">énézuéliens et de faire rire. C’est ce que Hueck nous </w:t>
      </w:r>
      <w:r w:rsidR="00DC5F2F" w:rsidRPr="002746DC">
        <w:rPr>
          <w:rFonts w:ascii="Century Schoolbook" w:hAnsi="Century Schoolbook"/>
          <w:lang w:val="fr-FR"/>
        </w:rPr>
        <w:t>révèle</w:t>
      </w:r>
      <w:r w:rsidR="00DA42D9" w:rsidRPr="002746DC">
        <w:rPr>
          <w:rFonts w:ascii="Century Schoolbook" w:hAnsi="Century Schoolbook"/>
          <w:lang w:val="fr-FR"/>
        </w:rPr>
        <w:t xml:space="preserve"> : «  Je voulais de </w:t>
      </w:r>
      <w:r w:rsidR="00DC5F2F" w:rsidRPr="002746DC">
        <w:rPr>
          <w:rFonts w:ascii="Century Schoolbook" w:hAnsi="Century Schoolbook"/>
          <w:lang w:val="fr-FR"/>
        </w:rPr>
        <w:t xml:space="preserve">la comédie partout </w:t>
      </w:r>
      <w:r w:rsidR="00DA42D9" w:rsidRPr="002746DC">
        <w:rPr>
          <w:rFonts w:ascii="Century Schoolbook" w:hAnsi="Century Schoolbook"/>
          <w:lang w:val="fr-FR"/>
        </w:rPr>
        <w:t xml:space="preserve">et ne pas </w:t>
      </w:r>
      <w:r w:rsidR="00DC5F2F" w:rsidRPr="002746DC">
        <w:rPr>
          <w:rFonts w:ascii="Century Schoolbook" w:hAnsi="Century Schoolbook"/>
          <w:lang w:val="fr-FR"/>
        </w:rPr>
        <w:t xml:space="preserve">laisser </w:t>
      </w:r>
      <w:r w:rsidR="00DA42D9" w:rsidRPr="002746DC">
        <w:rPr>
          <w:rFonts w:ascii="Century Schoolbook" w:hAnsi="Century Schoolbook"/>
          <w:lang w:val="fr-FR"/>
        </w:rPr>
        <w:t xml:space="preserve">une seule minute sans un événement </w:t>
      </w:r>
      <w:r w:rsidR="00853DC5" w:rsidRPr="002746DC">
        <w:rPr>
          <w:rFonts w:ascii="Century Schoolbook" w:hAnsi="Century Schoolbook"/>
          <w:lang w:val="fr-FR"/>
        </w:rPr>
        <w:t>comique</w:t>
      </w:r>
      <w:r w:rsidR="00DA42D9" w:rsidRPr="002746DC">
        <w:rPr>
          <w:rFonts w:ascii="Century Schoolbook" w:hAnsi="Century Schoolbook"/>
          <w:lang w:val="fr-FR"/>
        </w:rPr>
        <w:t xml:space="preserve"> ». </w:t>
      </w:r>
      <w:r w:rsidR="009A6F0D" w:rsidRPr="002746DC">
        <w:rPr>
          <w:rFonts w:ascii="Century Schoolbook" w:hAnsi="Century Schoolbook"/>
          <w:lang w:val="fr-FR"/>
        </w:rPr>
        <w:t>Carlos Hueck recommande d‘avoir une scène comique to</w:t>
      </w:r>
      <w:r w:rsidR="00163704">
        <w:rPr>
          <w:rFonts w:ascii="Century Schoolbook" w:hAnsi="Century Schoolbook"/>
          <w:lang w:val="fr-FR"/>
        </w:rPr>
        <w:t>utes</w:t>
      </w:r>
      <w:r w:rsidR="009A6F0D" w:rsidRPr="002746DC">
        <w:rPr>
          <w:rFonts w:ascii="Century Schoolbook" w:hAnsi="Century Schoolbook"/>
          <w:lang w:val="fr-FR"/>
        </w:rPr>
        <w:t xml:space="preserve"> les deux minutes, mais il nous dit que dans son film il y </w:t>
      </w:r>
      <w:r w:rsidR="0085309A">
        <w:rPr>
          <w:rFonts w:ascii="Century Schoolbook" w:hAnsi="Century Schoolbook"/>
          <w:lang w:val="fr-FR"/>
        </w:rPr>
        <w:t xml:space="preserve">en </w:t>
      </w:r>
      <w:r w:rsidR="00163704">
        <w:rPr>
          <w:rFonts w:ascii="Century Schoolbook" w:hAnsi="Century Schoolbook"/>
          <w:lang w:val="fr-FR"/>
        </w:rPr>
        <w:t>a tutes</w:t>
      </w:r>
      <w:r w:rsidR="009A6F0D" w:rsidRPr="002746DC">
        <w:rPr>
          <w:rFonts w:ascii="Century Schoolbook" w:hAnsi="Century Schoolbook"/>
          <w:lang w:val="fr-FR"/>
        </w:rPr>
        <w:t xml:space="preserve"> les </w:t>
      </w:r>
      <w:r w:rsidR="00163704">
        <w:rPr>
          <w:rFonts w:ascii="Century Schoolbook" w:hAnsi="Century Schoolbook"/>
          <w:lang w:val="fr-FR"/>
        </w:rPr>
        <w:t>vingt</w:t>
      </w:r>
      <w:r w:rsidR="0085309A">
        <w:rPr>
          <w:rFonts w:ascii="Century Schoolbook" w:hAnsi="Century Schoolbook"/>
          <w:lang w:val="fr-FR"/>
        </w:rPr>
        <w:t xml:space="preserve"> ou </w:t>
      </w:r>
      <w:r w:rsidR="00163704">
        <w:rPr>
          <w:rFonts w:ascii="Century Schoolbook" w:hAnsi="Century Schoolbook"/>
          <w:lang w:val="fr-FR"/>
        </w:rPr>
        <w:t xml:space="preserve">trente </w:t>
      </w:r>
      <w:r w:rsidR="009A6F0D" w:rsidRPr="002746DC">
        <w:rPr>
          <w:rFonts w:ascii="Century Schoolbook" w:hAnsi="Century Schoolbook"/>
          <w:lang w:val="fr-FR"/>
        </w:rPr>
        <w:t>secondes.</w:t>
      </w:r>
    </w:p>
    <w:p w:rsidR="002746DC" w:rsidRDefault="002746DC" w:rsidP="002746DC">
      <w:pPr>
        <w:ind w:firstLine="708"/>
        <w:jc w:val="both"/>
        <w:rPr>
          <w:rFonts w:ascii="Century Schoolbook" w:hAnsi="Century Schoolbook"/>
          <w:lang w:val="fr-FR"/>
        </w:rPr>
      </w:pPr>
      <w:r>
        <w:rPr>
          <w:rFonts w:ascii="Century Schoolbook" w:hAnsi="Century Schoolbook"/>
          <w:lang w:val="fr-FR"/>
        </w:rPr>
        <w:t xml:space="preserve"> D</w:t>
      </w:r>
      <w:r w:rsidR="009A6F0D" w:rsidRPr="002746DC">
        <w:rPr>
          <w:rFonts w:ascii="Century Schoolbook" w:hAnsi="Century Schoolbook"/>
          <w:lang w:val="fr-FR"/>
        </w:rPr>
        <w:t xml:space="preserve">ans le film, il y a </w:t>
      </w:r>
      <w:r>
        <w:rPr>
          <w:rFonts w:ascii="Century Schoolbook" w:hAnsi="Century Schoolbook"/>
          <w:lang w:val="fr-FR"/>
        </w:rPr>
        <w:t xml:space="preserve">également </w:t>
      </w:r>
      <w:r w:rsidR="009A6F0D" w:rsidRPr="002746DC">
        <w:rPr>
          <w:rFonts w:ascii="Century Schoolbook" w:hAnsi="Century Schoolbook"/>
          <w:lang w:val="fr-FR"/>
        </w:rPr>
        <w:t>présence du suspens, comme par exemple dans la scène de la collision des voitures,</w:t>
      </w:r>
      <w:r w:rsidR="0085309A">
        <w:rPr>
          <w:rFonts w:ascii="Century Schoolbook" w:hAnsi="Century Schoolbook"/>
          <w:lang w:val="fr-FR"/>
        </w:rPr>
        <w:t xml:space="preserve"> où Julissa tombe dans </w:t>
      </w:r>
      <w:r w:rsidR="006749CF">
        <w:rPr>
          <w:rFonts w:ascii="Century Schoolbook" w:hAnsi="Century Schoolbook"/>
          <w:lang w:val="fr-FR"/>
        </w:rPr>
        <w:t>le</w:t>
      </w:r>
      <w:r w:rsidR="009A6F0D" w:rsidRPr="002746DC">
        <w:rPr>
          <w:rFonts w:ascii="Century Schoolbook" w:hAnsi="Century Schoolbook"/>
          <w:lang w:val="fr-FR"/>
        </w:rPr>
        <w:t xml:space="preserve"> coma. Mais, même dans les scènes de suspens</w:t>
      </w:r>
      <w:r w:rsidR="0085309A">
        <w:rPr>
          <w:rFonts w:ascii="Century Schoolbook" w:hAnsi="Century Schoolbook"/>
          <w:lang w:val="fr-FR"/>
        </w:rPr>
        <w:t>,</w:t>
      </w:r>
      <w:r w:rsidR="009A6F0D" w:rsidRPr="002746DC">
        <w:rPr>
          <w:rFonts w:ascii="Century Schoolbook" w:hAnsi="Century Schoolbook"/>
          <w:lang w:val="fr-FR"/>
        </w:rPr>
        <w:t xml:space="preserve"> on retrouve des </w:t>
      </w:r>
      <w:r w:rsidR="0085309A">
        <w:rPr>
          <w:rFonts w:ascii="Century Schoolbook" w:hAnsi="Century Schoolbook"/>
          <w:lang w:val="fr-FR"/>
        </w:rPr>
        <w:t>réparti</w:t>
      </w:r>
      <w:r w:rsidR="00163704">
        <w:rPr>
          <w:rFonts w:ascii="Century Schoolbook" w:hAnsi="Century Schoolbook"/>
          <w:lang w:val="fr-FR"/>
        </w:rPr>
        <w:t>e</w:t>
      </w:r>
      <w:r w:rsidR="0085309A">
        <w:rPr>
          <w:rFonts w:ascii="Century Schoolbook" w:hAnsi="Century Schoolbook"/>
          <w:lang w:val="fr-FR"/>
        </w:rPr>
        <w:t>s</w:t>
      </w:r>
      <w:r w:rsidR="009A6F0D" w:rsidRPr="002746DC">
        <w:rPr>
          <w:rFonts w:ascii="Century Schoolbook" w:hAnsi="Century Schoolbook"/>
          <w:lang w:val="fr-FR"/>
        </w:rPr>
        <w:t xml:space="preserve"> comiques pour calmer la peur. </w:t>
      </w:r>
    </w:p>
    <w:p w:rsidR="00C71032" w:rsidRDefault="006749CF" w:rsidP="002746DC">
      <w:pPr>
        <w:ind w:firstLine="708"/>
        <w:jc w:val="both"/>
        <w:rPr>
          <w:rFonts w:ascii="Century Schoolbook" w:hAnsi="Century Schoolbook"/>
          <w:lang w:val="fr-FR"/>
        </w:rPr>
      </w:pPr>
      <w:r>
        <w:rPr>
          <w:rFonts w:ascii="Century Schoolbook" w:hAnsi="Century Schoolbook"/>
          <w:lang w:val="fr-FR"/>
        </w:rPr>
        <w:t>D</w:t>
      </w:r>
      <w:r w:rsidR="009A6F0D" w:rsidRPr="002746DC">
        <w:rPr>
          <w:rFonts w:ascii="Century Schoolbook" w:hAnsi="Century Schoolbook"/>
          <w:lang w:val="fr-FR"/>
        </w:rPr>
        <w:t xml:space="preserve">ans l’entrevue avec Hueck, il nous révèle </w:t>
      </w:r>
      <w:r>
        <w:rPr>
          <w:rFonts w:ascii="Century Schoolbook" w:hAnsi="Century Schoolbook"/>
          <w:lang w:val="fr-FR"/>
        </w:rPr>
        <w:t xml:space="preserve">aussi </w:t>
      </w:r>
      <w:r w:rsidR="009A6F0D" w:rsidRPr="002746DC">
        <w:rPr>
          <w:rFonts w:ascii="Century Schoolbook" w:hAnsi="Century Schoolbook"/>
          <w:lang w:val="fr-FR"/>
        </w:rPr>
        <w:t xml:space="preserve">pourquoi </w:t>
      </w:r>
      <w:r w:rsidR="0085309A">
        <w:rPr>
          <w:rFonts w:ascii="Century Schoolbook" w:hAnsi="Century Schoolbook"/>
          <w:lang w:val="fr-FR"/>
        </w:rPr>
        <w:t>il avait choisi</w:t>
      </w:r>
      <w:r w:rsidR="009A6F0D" w:rsidRPr="002746DC">
        <w:rPr>
          <w:rFonts w:ascii="Century Schoolbook" w:hAnsi="Century Schoolbook"/>
          <w:lang w:val="fr-FR"/>
        </w:rPr>
        <w:t xml:space="preserve"> un personnage </w:t>
      </w:r>
      <w:r>
        <w:rPr>
          <w:rFonts w:ascii="Century Schoolbook" w:hAnsi="Century Schoolbook"/>
          <w:lang w:val="fr-FR"/>
        </w:rPr>
        <w:t>à la</w:t>
      </w:r>
      <w:r w:rsidR="009A6F0D" w:rsidRPr="002746DC">
        <w:rPr>
          <w:rFonts w:ascii="Century Schoolbook" w:hAnsi="Century Schoolbook"/>
          <w:lang w:val="fr-FR"/>
        </w:rPr>
        <w:t xml:space="preserve"> profession </w:t>
      </w:r>
      <w:r>
        <w:rPr>
          <w:rFonts w:ascii="Century Schoolbook" w:hAnsi="Century Schoolbook"/>
          <w:lang w:val="fr-FR"/>
        </w:rPr>
        <w:t>originale</w:t>
      </w:r>
      <w:r w:rsidR="00163704">
        <w:rPr>
          <w:rFonts w:ascii="Century Schoolbook" w:hAnsi="Century Schoolbook"/>
          <w:lang w:val="fr-FR"/>
        </w:rPr>
        <w:t> : magicien</w:t>
      </w:r>
      <w:r>
        <w:rPr>
          <w:rFonts w:ascii="Century Schoolbook" w:hAnsi="Century Schoolbook"/>
          <w:lang w:val="fr-FR"/>
        </w:rPr>
        <w:t xml:space="preserve"> ; </w:t>
      </w:r>
      <w:r w:rsidR="009A6F0D" w:rsidRPr="002746DC">
        <w:rPr>
          <w:rFonts w:ascii="Century Schoolbook" w:hAnsi="Century Schoolbook"/>
          <w:lang w:val="fr-FR"/>
        </w:rPr>
        <w:t xml:space="preserve">il nous dit qu’il avait l’idée de présenter quelqu’un avec une profession </w:t>
      </w:r>
      <w:r w:rsidR="00C2664F" w:rsidRPr="002746DC">
        <w:rPr>
          <w:rFonts w:ascii="Century Schoolbook" w:hAnsi="Century Schoolbook"/>
          <w:lang w:val="fr-FR"/>
        </w:rPr>
        <w:t xml:space="preserve">différente, car </w:t>
      </w:r>
      <w:r w:rsidR="0085309A">
        <w:rPr>
          <w:rFonts w:ascii="Century Schoolbook" w:hAnsi="Century Schoolbook"/>
          <w:lang w:val="fr-FR"/>
        </w:rPr>
        <w:t>aucun étudiant</w:t>
      </w:r>
      <w:r w:rsidR="00C2664F" w:rsidRPr="002746DC">
        <w:rPr>
          <w:rFonts w:ascii="Century Schoolbook" w:hAnsi="Century Schoolbook"/>
          <w:lang w:val="fr-FR"/>
        </w:rPr>
        <w:t xml:space="preserve"> ne veut être magicien et ce n’est pas parce que cette profession ne </w:t>
      </w:r>
    </w:p>
    <w:p w:rsidR="00C71032" w:rsidRDefault="00C71032" w:rsidP="002746DC">
      <w:pPr>
        <w:ind w:firstLine="708"/>
        <w:jc w:val="both"/>
        <w:rPr>
          <w:rFonts w:ascii="Century Schoolbook" w:hAnsi="Century Schoolbook"/>
          <w:lang w:val="fr-FR"/>
        </w:rPr>
      </w:pPr>
    </w:p>
    <w:p w:rsidR="002746DC" w:rsidRDefault="0085309A" w:rsidP="002746DC">
      <w:pPr>
        <w:ind w:firstLine="708"/>
        <w:jc w:val="both"/>
        <w:rPr>
          <w:rFonts w:ascii="Century Schoolbook" w:hAnsi="Century Schoolbook"/>
          <w:lang w:val="fr-FR"/>
        </w:rPr>
      </w:pPr>
      <w:r>
        <w:rPr>
          <w:rFonts w:ascii="Century Schoolbook" w:hAnsi="Century Schoolbook"/>
          <w:lang w:val="fr-FR"/>
        </w:rPr>
        <w:t>les intéresse pas</w:t>
      </w:r>
      <w:r w:rsidR="00C2664F" w:rsidRPr="002746DC">
        <w:rPr>
          <w:rFonts w:ascii="Century Schoolbook" w:hAnsi="Century Schoolbook"/>
          <w:lang w:val="fr-FR"/>
        </w:rPr>
        <w:t xml:space="preserve"> mais parce que</w:t>
      </w:r>
      <w:r w:rsidR="009A6F0D" w:rsidRPr="002746DC">
        <w:rPr>
          <w:rFonts w:ascii="Century Schoolbook" w:hAnsi="Century Schoolbook"/>
          <w:lang w:val="fr-FR"/>
        </w:rPr>
        <w:t xml:space="preserve"> souvent </w:t>
      </w:r>
      <w:r w:rsidR="00C2664F" w:rsidRPr="002746DC">
        <w:rPr>
          <w:rFonts w:ascii="Century Schoolbook" w:hAnsi="Century Schoolbook"/>
          <w:lang w:val="fr-FR"/>
        </w:rPr>
        <w:t xml:space="preserve">elle </w:t>
      </w:r>
      <w:r w:rsidR="009A6F0D" w:rsidRPr="002746DC">
        <w:rPr>
          <w:rFonts w:ascii="Century Schoolbook" w:hAnsi="Century Schoolbook"/>
          <w:lang w:val="fr-FR"/>
        </w:rPr>
        <w:t xml:space="preserve">n’est pas tout à fait acceptée par la société ; </w:t>
      </w:r>
      <w:r>
        <w:rPr>
          <w:rFonts w:ascii="Century Schoolbook" w:hAnsi="Century Schoolbook"/>
          <w:lang w:val="fr-FR"/>
        </w:rPr>
        <w:t xml:space="preserve">il </w:t>
      </w:r>
      <w:r w:rsidR="006749CF">
        <w:rPr>
          <w:rFonts w:ascii="Century Schoolbook" w:hAnsi="Century Schoolbook"/>
          <w:lang w:val="fr-FR"/>
        </w:rPr>
        <w:t>ajoute un clin d’œil : « P</w:t>
      </w:r>
      <w:r>
        <w:rPr>
          <w:rFonts w:ascii="Century Schoolbook" w:hAnsi="Century Schoolbook"/>
          <w:lang w:val="fr-FR"/>
        </w:rPr>
        <w:t xml:space="preserve">our </w:t>
      </w:r>
      <w:r w:rsidR="009A6F0D" w:rsidRPr="002746DC">
        <w:rPr>
          <w:rFonts w:ascii="Century Schoolbook" w:hAnsi="Century Schoolbook"/>
          <w:lang w:val="fr-FR"/>
        </w:rPr>
        <w:t>vivre au Venezuela</w:t>
      </w:r>
      <w:r>
        <w:rPr>
          <w:rFonts w:ascii="Century Schoolbook" w:hAnsi="Century Schoolbook"/>
          <w:lang w:val="fr-FR"/>
        </w:rPr>
        <w:t>,</w:t>
      </w:r>
      <w:r w:rsidR="009A6F0D" w:rsidRPr="002746DC">
        <w:rPr>
          <w:rFonts w:ascii="Century Schoolbook" w:hAnsi="Century Schoolbook"/>
          <w:lang w:val="fr-FR"/>
        </w:rPr>
        <w:t xml:space="preserve"> il faut </w:t>
      </w:r>
      <w:r w:rsidR="006749CF">
        <w:rPr>
          <w:rFonts w:ascii="Century Schoolbook" w:hAnsi="Century Schoolbook"/>
          <w:lang w:val="fr-FR"/>
        </w:rPr>
        <w:t>pratiquer</w:t>
      </w:r>
      <w:r w:rsidR="009A6F0D" w:rsidRPr="002746DC">
        <w:rPr>
          <w:rFonts w:ascii="Century Schoolbook" w:hAnsi="Century Schoolbook"/>
          <w:lang w:val="fr-FR"/>
        </w:rPr>
        <w:t xml:space="preserve"> la magie ». </w:t>
      </w:r>
    </w:p>
    <w:p w:rsidR="00FB460C" w:rsidRDefault="009A6F0D" w:rsidP="002746DC">
      <w:pPr>
        <w:ind w:firstLine="708"/>
        <w:jc w:val="both"/>
        <w:rPr>
          <w:rFonts w:ascii="Century Schoolbook" w:hAnsi="Century Schoolbook"/>
          <w:lang w:val="fr-FR"/>
        </w:rPr>
      </w:pPr>
      <w:r w:rsidRPr="002746DC">
        <w:rPr>
          <w:rFonts w:ascii="Century Schoolbook" w:hAnsi="Century Schoolbook"/>
          <w:lang w:val="fr-FR"/>
        </w:rPr>
        <w:t xml:space="preserve"> </w:t>
      </w:r>
      <w:r w:rsidR="00D537D5" w:rsidRPr="002746DC">
        <w:rPr>
          <w:rFonts w:ascii="Century Schoolbook" w:hAnsi="Century Schoolbook"/>
          <w:lang w:val="fr-FR"/>
        </w:rPr>
        <w:t xml:space="preserve">Mais </w:t>
      </w:r>
      <w:r w:rsidR="006749CF">
        <w:rPr>
          <w:rFonts w:ascii="Century Schoolbook" w:hAnsi="Century Schoolbook"/>
          <w:lang w:val="fr-FR"/>
        </w:rPr>
        <w:t>cette comédie</w:t>
      </w:r>
      <w:r w:rsidR="009F2D99" w:rsidRPr="002746DC">
        <w:rPr>
          <w:rFonts w:ascii="Century Schoolbook" w:hAnsi="Century Schoolbook"/>
          <w:lang w:val="fr-FR"/>
        </w:rPr>
        <w:t xml:space="preserve"> donne </w:t>
      </w:r>
      <w:r w:rsidR="006749CF">
        <w:rPr>
          <w:rFonts w:ascii="Century Schoolbook" w:hAnsi="Century Schoolbook"/>
          <w:lang w:val="fr-FR"/>
        </w:rPr>
        <w:t xml:space="preserve">également </w:t>
      </w:r>
      <w:r w:rsidR="009F2D99" w:rsidRPr="002746DC">
        <w:rPr>
          <w:rFonts w:ascii="Century Schoolbook" w:hAnsi="Century Schoolbook"/>
          <w:lang w:val="fr-FR"/>
        </w:rPr>
        <w:t xml:space="preserve">un message d’amour, </w:t>
      </w:r>
      <w:r w:rsidR="00220EA4" w:rsidRPr="002746DC">
        <w:rPr>
          <w:rFonts w:ascii="Century Schoolbook" w:hAnsi="Century Schoolbook"/>
          <w:lang w:val="fr-FR"/>
        </w:rPr>
        <w:t xml:space="preserve">de </w:t>
      </w:r>
      <w:r w:rsidR="009F2D99" w:rsidRPr="002746DC">
        <w:rPr>
          <w:rFonts w:ascii="Century Schoolbook" w:hAnsi="Century Schoolbook"/>
          <w:lang w:val="fr-FR"/>
        </w:rPr>
        <w:t>tolérance et une vision de la polarisation dans la société vénézuélienne</w:t>
      </w:r>
      <w:r w:rsidR="00220EA4" w:rsidRPr="002746DC">
        <w:rPr>
          <w:rFonts w:ascii="Century Schoolbook" w:hAnsi="Century Schoolbook"/>
          <w:lang w:val="fr-FR"/>
        </w:rPr>
        <w:t xml:space="preserve"> actuelle</w:t>
      </w:r>
      <w:r w:rsidR="009F2D99" w:rsidRPr="002746DC">
        <w:rPr>
          <w:rFonts w:ascii="Century Schoolbook" w:hAnsi="Century Schoolbook"/>
          <w:lang w:val="fr-FR"/>
        </w:rPr>
        <w:t xml:space="preserve">. </w:t>
      </w:r>
    </w:p>
    <w:p w:rsidR="002746DC" w:rsidRPr="002746DC" w:rsidRDefault="002746DC" w:rsidP="002746DC">
      <w:pPr>
        <w:jc w:val="both"/>
        <w:rPr>
          <w:rFonts w:ascii="Century Schoolbook" w:hAnsi="Century Schoolbook"/>
          <w:lang w:val="fr-FR"/>
        </w:rPr>
      </w:pPr>
      <w:r>
        <w:rPr>
          <w:rFonts w:ascii="Century Schoolbook" w:hAnsi="Century Schoolbook"/>
          <w:noProof/>
          <w:lang w:eastAsia="es-VE"/>
        </w:rPr>
        <w:drawing>
          <wp:inline distT="0" distB="0" distL="0" distR="0" wp14:anchorId="1450999F" wp14:editId="73222620">
            <wp:extent cx="2527540" cy="1895655"/>
            <wp:effectExtent l="0" t="0" r="635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os Hueck comunicacion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838" cy="189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30C" w:rsidRPr="0008522F" w:rsidRDefault="00EE330C" w:rsidP="002746DC">
      <w:pPr>
        <w:jc w:val="both"/>
        <w:rPr>
          <w:rFonts w:ascii="Broadway" w:hAnsi="Broadway"/>
          <w:b/>
          <w:color w:val="002060"/>
          <w:sz w:val="28"/>
          <w:lang w:val="fr-FR"/>
        </w:rPr>
      </w:pPr>
      <w:r w:rsidRPr="0008522F">
        <w:rPr>
          <w:rFonts w:ascii="Broadway" w:hAnsi="Broadway"/>
          <w:b/>
          <w:color w:val="002060"/>
          <w:sz w:val="28"/>
          <w:lang w:val="fr-FR"/>
        </w:rPr>
        <w:t>Polarisation et tolérance</w:t>
      </w:r>
    </w:p>
    <w:p w:rsidR="002746DC" w:rsidRDefault="00220EA4" w:rsidP="002746DC">
      <w:pPr>
        <w:ind w:firstLine="708"/>
        <w:jc w:val="both"/>
        <w:rPr>
          <w:rFonts w:ascii="Century Schoolbook" w:hAnsi="Century Schoolbook"/>
          <w:lang w:val="fr-FR"/>
        </w:rPr>
      </w:pPr>
      <w:r w:rsidRPr="002746DC">
        <w:rPr>
          <w:rFonts w:ascii="Century Schoolbook" w:hAnsi="Century Schoolbook"/>
          <w:lang w:val="fr-FR"/>
        </w:rPr>
        <w:t xml:space="preserve">Carlos Hueck </w:t>
      </w:r>
      <w:r w:rsidR="00853DC5" w:rsidRPr="002746DC">
        <w:rPr>
          <w:rFonts w:ascii="Century Schoolbook" w:hAnsi="Century Schoolbook"/>
          <w:lang w:val="fr-FR"/>
        </w:rPr>
        <w:t>montre l’absurdité du fanatisme des équipes de baseball au</w:t>
      </w:r>
      <w:r w:rsidRPr="002746DC">
        <w:rPr>
          <w:rFonts w:ascii="Century Schoolbook" w:hAnsi="Century Schoolbook"/>
          <w:lang w:val="fr-FR"/>
        </w:rPr>
        <w:t xml:space="preserve"> </w:t>
      </w:r>
      <w:r w:rsidR="00853DC5" w:rsidRPr="002746DC">
        <w:rPr>
          <w:rFonts w:ascii="Century Schoolbook" w:hAnsi="Century Schoolbook"/>
          <w:lang w:val="fr-FR"/>
        </w:rPr>
        <w:t>Venezuela :</w:t>
      </w:r>
      <w:r w:rsidRPr="002746DC">
        <w:rPr>
          <w:rFonts w:ascii="Century Schoolbook" w:hAnsi="Century Schoolbook"/>
          <w:lang w:val="fr-FR"/>
        </w:rPr>
        <w:t xml:space="preserve"> l’opposition entre les équipes est radicale et souvent cause des problèmes familiaux. </w:t>
      </w:r>
      <w:r w:rsidR="006C0474" w:rsidRPr="002746DC">
        <w:rPr>
          <w:rFonts w:ascii="Century Schoolbook" w:hAnsi="Century Schoolbook"/>
          <w:lang w:val="fr-FR"/>
        </w:rPr>
        <w:t xml:space="preserve">Nous avons posé, à </w:t>
      </w:r>
      <w:r w:rsidR="00853DC5" w:rsidRPr="002746DC">
        <w:rPr>
          <w:rFonts w:ascii="Century Schoolbook" w:hAnsi="Century Schoolbook"/>
          <w:lang w:val="fr-FR"/>
        </w:rPr>
        <w:t xml:space="preserve">Carlos </w:t>
      </w:r>
      <w:r w:rsidR="006C0474" w:rsidRPr="002746DC">
        <w:rPr>
          <w:rFonts w:ascii="Century Schoolbook" w:hAnsi="Century Schoolbook"/>
          <w:lang w:val="fr-FR"/>
        </w:rPr>
        <w:t xml:space="preserve">Hueck,  la question suivante: </w:t>
      </w:r>
      <w:r w:rsidR="00853DC5" w:rsidRPr="002746DC">
        <w:rPr>
          <w:rFonts w:ascii="Century Schoolbook" w:hAnsi="Century Schoolbook"/>
          <w:lang w:val="fr-FR"/>
        </w:rPr>
        <w:t>« </w:t>
      </w:r>
      <w:r w:rsidR="006C0474" w:rsidRPr="002746DC">
        <w:rPr>
          <w:rFonts w:ascii="Century Schoolbook" w:hAnsi="Century Schoolbook"/>
          <w:lang w:val="fr-FR"/>
        </w:rPr>
        <w:t>Voyez-vous un parallèle entre l’opposition des équipes et l’opposition des parties politiques ?</w:t>
      </w:r>
      <w:r w:rsidR="00853DC5" w:rsidRPr="002746DC">
        <w:rPr>
          <w:rFonts w:ascii="Century Schoolbook" w:hAnsi="Century Schoolbook"/>
          <w:lang w:val="fr-FR"/>
        </w:rPr>
        <w:t> »</w:t>
      </w:r>
      <w:r w:rsidR="006C0474" w:rsidRPr="002746DC">
        <w:rPr>
          <w:rFonts w:ascii="Century Schoolbook" w:hAnsi="Century Schoolbook"/>
          <w:lang w:val="fr-FR"/>
        </w:rPr>
        <w:t xml:space="preserve"> </w:t>
      </w:r>
      <w:r w:rsidR="00853DC5" w:rsidRPr="002746DC">
        <w:rPr>
          <w:rFonts w:ascii="Century Schoolbook" w:hAnsi="Century Schoolbook"/>
          <w:lang w:val="fr-FR"/>
        </w:rPr>
        <w:t>Ce dernier</w:t>
      </w:r>
      <w:r w:rsidR="006C0474" w:rsidRPr="002746DC">
        <w:rPr>
          <w:rFonts w:ascii="Century Schoolbook" w:hAnsi="Century Schoolbook"/>
          <w:lang w:val="fr-FR"/>
        </w:rPr>
        <w:t xml:space="preserve"> </w:t>
      </w:r>
      <w:r w:rsidR="00853DC5" w:rsidRPr="002746DC">
        <w:rPr>
          <w:rFonts w:ascii="Century Schoolbook" w:hAnsi="Century Schoolbook"/>
          <w:lang w:val="fr-FR"/>
        </w:rPr>
        <w:t xml:space="preserve">a d’abord répondu </w:t>
      </w:r>
      <w:r w:rsidR="006C0474" w:rsidRPr="002746DC">
        <w:rPr>
          <w:rFonts w:ascii="Century Schoolbook" w:hAnsi="Century Schoolbook"/>
          <w:lang w:val="fr-FR"/>
        </w:rPr>
        <w:t xml:space="preserve">que c’était </w:t>
      </w:r>
      <w:r w:rsidR="00853DC5" w:rsidRPr="002746DC">
        <w:rPr>
          <w:rFonts w:ascii="Century Schoolbook" w:hAnsi="Century Schoolbook"/>
          <w:lang w:val="fr-FR"/>
        </w:rPr>
        <w:t>son</w:t>
      </w:r>
      <w:r w:rsidR="006C0474" w:rsidRPr="002746DC">
        <w:rPr>
          <w:rFonts w:ascii="Century Schoolbook" w:hAnsi="Century Schoolbook"/>
          <w:lang w:val="fr-FR"/>
        </w:rPr>
        <w:t xml:space="preserve"> secret </w:t>
      </w:r>
      <w:r w:rsidR="00853DC5" w:rsidRPr="002746DC">
        <w:rPr>
          <w:rFonts w:ascii="Century Schoolbook" w:hAnsi="Century Schoolbook"/>
          <w:lang w:val="fr-FR"/>
        </w:rPr>
        <w:t>puis nous a avoué que</w:t>
      </w:r>
      <w:r w:rsidR="006C0474" w:rsidRPr="002746DC">
        <w:rPr>
          <w:rFonts w:ascii="Century Schoolbook" w:hAnsi="Century Schoolbook"/>
          <w:lang w:val="fr-FR"/>
        </w:rPr>
        <w:t xml:space="preserve"> c’était </w:t>
      </w:r>
      <w:r w:rsidR="00853DC5" w:rsidRPr="002746DC">
        <w:rPr>
          <w:rFonts w:ascii="Century Schoolbook" w:hAnsi="Century Schoolbook"/>
          <w:lang w:val="fr-FR"/>
        </w:rPr>
        <w:lastRenderedPageBreak/>
        <w:t xml:space="preserve">effectivement </w:t>
      </w:r>
      <w:r w:rsidR="006C0474" w:rsidRPr="002746DC">
        <w:rPr>
          <w:rFonts w:ascii="Century Schoolbook" w:hAnsi="Century Schoolbook"/>
          <w:lang w:val="fr-FR"/>
        </w:rPr>
        <w:t>un</w:t>
      </w:r>
      <w:r w:rsidR="00853DC5" w:rsidRPr="002746DC">
        <w:rPr>
          <w:rFonts w:ascii="Century Schoolbook" w:hAnsi="Century Schoolbook"/>
          <w:lang w:val="fr-FR"/>
        </w:rPr>
        <w:t>e interprétation possible</w:t>
      </w:r>
      <w:r w:rsidR="006C0474" w:rsidRPr="002746DC">
        <w:rPr>
          <w:rFonts w:ascii="Century Schoolbook" w:hAnsi="Century Schoolbook"/>
          <w:lang w:val="fr-FR"/>
        </w:rPr>
        <w:t xml:space="preserve">, </w:t>
      </w:r>
      <w:r w:rsidR="00853DC5" w:rsidRPr="002746DC">
        <w:rPr>
          <w:rFonts w:ascii="Century Schoolbook" w:hAnsi="Century Schoolbook"/>
          <w:lang w:val="fr-FR"/>
        </w:rPr>
        <w:t>qu’il avait proposé ce</w:t>
      </w:r>
      <w:r w:rsidR="006C0474" w:rsidRPr="002746DC">
        <w:rPr>
          <w:rFonts w:ascii="Century Schoolbook" w:hAnsi="Century Schoolbook"/>
          <w:lang w:val="fr-FR"/>
        </w:rPr>
        <w:t xml:space="preserve"> message </w:t>
      </w:r>
      <w:r w:rsidR="00853DC5" w:rsidRPr="002746DC">
        <w:rPr>
          <w:rFonts w:ascii="Century Schoolbook" w:hAnsi="Century Schoolbook"/>
          <w:lang w:val="fr-FR"/>
        </w:rPr>
        <w:t xml:space="preserve">de manière implicite car il </w:t>
      </w:r>
      <w:r w:rsidR="006C0474" w:rsidRPr="002746DC">
        <w:rPr>
          <w:rFonts w:ascii="Century Schoolbook" w:hAnsi="Century Schoolbook"/>
          <w:lang w:val="fr-FR"/>
        </w:rPr>
        <w:t>voulait faire réfléchir le spectateur</w:t>
      </w:r>
      <w:r w:rsidR="00E61252" w:rsidRPr="002746DC">
        <w:rPr>
          <w:rFonts w:ascii="Century Schoolbook" w:hAnsi="Century Schoolbook"/>
          <w:lang w:val="fr-FR"/>
        </w:rPr>
        <w:t xml:space="preserve">. </w:t>
      </w:r>
    </w:p>
    <w:p w:rsidR="0085309A" w:rsidRDefault="00853DC5" w:rsidP="0085309A">
      <w:pPr>
        <w:ind w:left="708" w:firstLine="708"/>
        <w:jc w:val="both"/>
        <w:rPr>
          <w:rFonts w:ascii="Century Schoolbook" w:hAnsi="Century Schoolbook"/>
          <w:lang w:val="fr-FR"/>
        </w:rPr>
      </w:pPr>
      <w:r w:rsidRPr="002746DC">
        <w:rPr>
          <w:rFonts w:ascii="Century Schoolbook" w:hAnsi="Century Schoolbook"/>
          <w:lang w:val="fr-FR"/>
        </w:rPr>
        <w:t xml:space="preserve">Il </w:t>
      </w:r>
      <w:r w:rsidR="003E730B" w:rsidRPr="002746DC">
        <w:rPr>
          <w:rFonts w:ascii="Century Schoolbook" w:hAnsi="Century Schoolbook"/>
          <w:lang w:val="fr-FR"/>
        </w:rPr>
        <w:t xml:space="preserve">voulait </w:t>
      </w:r>
      <w:r w:rsidRPr="002746DC">
        <w:rPr>
          <w:rFonts w:ascii="Century Schoolbook" w:hAnsi="Century Schoolbook"/>
          <w:lang w:val="fr-FR"/>
        </w:rPr>
        <w:t xml:space="preserve">aussi </w:t>
      </w:r>
      <w:r w:rsidR="003E730B" w:rsidRPr="002746DC">
        <w:rPr>
          <w:rFonts w:ascii="Century Schoolbook" w:hAnsi="Century Schoolbook"/>
          <w:lang w:val="fr-FR"/>
        </w:rPr>
        <w:t>montrer l’égo</w:t>
      </w:r>
      <w:r w:rsidR="000C4D44" w:rsidRPr="002746DC">
        <w:rPr>
          <w:rFonts w:ascii="Century Schoolbook" w:hAnsi="Century Schoolbook"/>
          <w:lang w:val="fr-FR"/>
        </w:rPr>
        <w:t>ïsme</w:t>
      </w:r>
      <w:r w:rsidR="003E730B" w:rsidRPr="002746DC">
        <w:rPr>
          <w:rFonts w:ascii="Century Schoolbook" w:hAnsi="Century Schoolbook"/>
          <w:lang w:val="fr-FR"/>
        </w:rPr>
        <w:t xml:space="preserve"> des </w:t>
      </w:r>
      <w:r w:rsidRPr="002746DC">
        <w:rPr>
          <w:rFonts w:ascii="Century Schoolbook" w:hAnsi="Century Schoolbook"/>
          <w:lang w:val="fr-FR"/>
        </w:rPr>
        <w:t>gen</w:t>
      </w:r>
      <w:r w:rsidR="003E730B" w:rsidRPr="002746DC">
        <w:rPr>
          <w:rFonts w:ascii="Century Schoolbook" w:hAnsi="Century Schoolbook"/>
          <w:lang w:val="fr-FR"/>
        </w:rPr>
        <w:t xml:space="preserve">s </w:t>
      </w:r>
      <w:r w:rsidRPr="002746DC">
        <w:rPr>
          <w:rFonts w:ascii="Century Schoolbook" w:hAnsi="Century Schoolbook"/>
          <w:lang w:val="fr-FR"/>
        </w:rPr>
        <w:t>qui</w:t>
      </w:r>
      <w:r w:rsidR="003E730B" w:rsidRPr="002746DC">
        <w:rPr>
          <w:rFonts w:ascii="Century Schoolbook" w:hAnsi="Century Schoolbook"/>
          <w:lang w:val="fr-FR"/>
        </w:rPr>
        <w:t xml:space="preserve"> </w:t>
      </w:r>
      <w:r w:rsidRPr="002746DC">
        <w:rPr>
          <w:rFonts w:ascii="Century Schoolbook" w:hAnsi="Century Schoolbook"/>
          <w:lang w:val="fr-FR"/>
        </w:rPr>
        <w:t>agissent</w:t>
      </w:r>
      <w:r w:rsidR="003E730B" w:rsidRPr="002746DC">
        <w:rPr>
          <w:rFonts w:ascii="Century Schoolbook" w:hAnsi="Century Schoolbook"/>
          <w:lang w:val="fr-FR"/>
        </w:rPr>
        <w:t xml:space="preserve"> </w:t>
      </w:r>
      <w:r w:rsidRPr="002746DC">
        <w:rPr>
          <w:rFonts w:ascii="Century Schoolbook" w:hAnsi="Century Schoolbook"/>
          <w:lang w:val="fr-FR"/>
        </w:rPr>
        <w:t xml:space="preserve">souvent </w:t>
      </w:r>
      <w:r w:rsidR="003E730B" w:rsidRPr="002746DC">
        <w:rPr>
          <w:rFonts w:ascii="Century Schoolbook" w:hAnsi="Century Schoolbook"/>
          <w:lang w:val="fr-FR"/>
        </w:rPr>
        <w:t>en e</w:t>
      </w:r>
      <w:r w:rsidR="000C4D44" w:rsidRPr="002746DC">
        <w:rPr>
          <w:rFonts w:ascii="Century Schoolbook" w:hAnsi="Century Schoolbook"/>
          <w:lang w:val="fr-FR"/>
        </w:rPr>
        <w:t>s</w:t>
      </w:r>
      <w:r w:rsidRPr="002746DC">
        <w:rPr>
          <w:rFonts w:ascii="Century Schoolbook" w:hAnsi="Century Schoolbook"/>
          <w:lang w:val="fr-FR"/>
        </w:rPr>
        <w:t>pérant quelque chose en retour </w:t>
      </w:r>
      <w:r w:rsidR="005324DE" w:rsidRPr="002746DC">
        <w:rPr>
          <w:rFonts w:ascii="Century Schoolbook" w:hAnsi="Century Schoolbook"/>
          <w:lang w:val="fr-FR"/>
        </w:rPr>
        <w:t xml:space="preserve">comme on le voit </w:t>
      </w:r>
      <w:r w:rsidRPr="002746DC">
        <w:rPr>
          <w:rFonts w:ascii="Century Schoolbook" w:hAnsi="Century Schoolbook"/>
          <w:lang w:val="fr-FR"/>
        </w:rPr>
        <w:t xml:space="preserve">dans </w:t>
      </w:r>
      <w:r w:rsidR="000C4D44" w:rsidRPr="002746DC">
        <w:rPr>
          <w:rFonts w:ascii="Century Schoolbook" w:hAnsi="Century Schoolbook"/>
          <w:lang w:val="fr-FR"/>
        </w:rPr>
        <w:t xml:space="preserve">la scène </w:t>
      </w:r>
      <w:r w:rsidRPr="002746DC">
        <w:rPr>
          <w:rFonts w:ascii="Century Schoolbook" w:hAnsi="Century Schoolbook"/>
          <w:lang w:val="fr-FR"/>
        </w:rPr>
        <w:t>où</w:t>
      </w:r>
      <w:r w:rsidR="000C4D44" w:rsidRPr="002746DC">
        <w:rPr>
          <w:rFonts w:ascii="Century Schoolbook" w:hAnsi="Century Schoolbook"/>
          <w:lang w:val="fr-FR"/>
        </w:rPr>
        <w:t xml:space="preserve"> Julissa présente aux actionnaires son projet de construire un stade pour les enfants handicapés. </w:t>
      </w:r>
      <w:r w:rsidR="007311D1" w:rsidRPr="002746DC">
        <w:rPr>
          <w:rFonts w:ascii="Century Schoolbook" w:hAnsi="Century Schoolbook"/>
          <w:lang w:val="fr-FR"/>
        </w:rPr>
        <w:t xml:space="preserve">Le </w:t>
      </w:r>
      <w:r w:rsidR="005324DE" w:rsidRPr="002746DC">
        <w:rPr>
          <w:rFonts w:ascii="Century Schoolbook" w:hAnsi="Century Schoolbook"/>
          <w:lang w:val="fr-FR"/>
        </w:rPr>
        <w:t>projet</w:t>
      </w:r>
      <w:r w:rsidR="007311D1" w:rsidRPr="002746DC">
        <w:rPr>
          <w:rFonts w:ascii="Century Schoolbook" w:hAnsi="Century Schoolbook"/>
          <w:lang w:val="fr-FR"/>
        </w:rPr>
        <w:t xml:space="preserve"> de </w:t>
      </w:r>
      <w:r w:rsidR="005324DE" w:rsidRPr="002746DC">
        <w:rPr>
          <w:rFonts w:ascii="Century Schoolbook" w:hAnsi="Century Schoolbook"/>
          <w:lang w:val="fr-FR"/>
        </w:rPr>
        <w:t xml:space="preserve">Carlos </w:t>
      </w:r>
      <w:r w:rsidR="007311D1" w:rsidRPr="002746DC">
        <w:rPr>
          <w:rFonts w:ascii="Century Schoolbook" w:hAnsi="Century Schoolbook"/>
          <w:lang w:val="fr-FR"/>
        </w:rPr>
        <w:t xml:space="preserve">Hueck </w:t>
      </w:r>
      <w:r w:rsidR="005324DE" w:rsidRPr="002746DC">
        <w:rPr>
          <w:rFonts w:ascii="Century Schoolbook" w:hAnsi="Century Schoolbook"/>
          <w:lang w:val="fr-FR"/>
        </w:rPr>
        <w:t>n’est pas d’aborder</w:t>
      </w:r>
      <w:r w:rsidR="007311D1" w:rsidRPr="002746DC">
        <w:rPr>
          <w:rFonts w:ascii="Century Schoolbook" w:hAnsi="Century Schoolbook"/>
          <w:lang w:val="fr-FR"/>
        </w:rPr>
        <w:t xml:space="preserve"> </w:t>
      </w:r>
      <w:r w:rsidR="005324DE" w:rsidRPr="002746DC">
        <w:rPr>
          <w:rFonts w:ascii="Century Schoolbook" w:hAnsi="Century Schoolbook"/>
          <w:lang w:val="fr-FR"/>
        </w:rPr>
        <w:t xml:space="preserve">frontalement les </w:t>
      </w:r>
      <w:r w:rsidR="007311D1" w:rsidRPr="002746DC">
        <w:rPr>
          <w:rFonts w:ascii="Century Schoolbook" w:hAnsi="Century Schoolbook"/>
          <w:lang w:val="fr-FR"/>
        </w:rPr>
        <w:lastRenderedPageBreak/>
        <w:t>problèmes politique</w:t>
      </w:r>
      <w:r w:rsidR="005324DE" w:rsidRPr="002746DC">
        <w:rPr>
          <w:rFonts w:ascii="Century Schoolbook" w:hAnsi="Century Schoolbook"/>
          <w:lang w:val="fr-FR"/>
        </w:rPr>
        <w:t>s,</w:t>
      </w:r>
      <w:r w:rsidR="007311D1" w:rsidRPr="002746DC">
        <w:rPr>
          <w:rFonts w:ascii="Century Schoolbook" w:hAnsi="Century Schoolbook"/>
          <w:lang w:val="fr-FR"/>
        </w:rPr>
        <w:t xml:space="preserve"> </w:t>
      </w:r>
      <w:r w:rsidR="005324DE" w:rsidRPr="002746DC">
        <w:rPr>
          <w:rFonts w:ascii="Century Schoolbook" w:hAnsi="Century Schoolbook"/>
          <w:lang w:val="fr-FR"/>
        </w:rPr>
        <w:t>il</w:t>
      </w:r>
      <w:r w:rsidR="007311D1" w:rsidRPr="002746DC">
        <w:rPr>
          <w:rFonts w:ascii="Century Schoolbook" w:hAnsi="Century Schoolbook"/>
          <w:lang w:val="fr-FR"/>
        </w:rPr>
        <w:t xml:space="preserve"> </w:t>
      </w:r>
      <w:r w:rsidR="00C801A2" w:rsidRPr="002746DC">
        <w:rPr>
          <w:rFonts w:ascii="Century Schoolbook" w:hAnsi="Century Schoolbook"/>
          <w:lang w:val="fr-FR"/>
        </w:rPr>
        <w:t>choisit</w:t>
      </w:r>
      <w:r w:rsidR="007311D1" w:rsidRPr="002746DC">
        <w:rPr>
          <w:rFonts w:ascii="Century Schoolbook" w:hAnsi="Century Schoolbook"/>
          <w:lang w:val="fr-FR"/>
        </w:rPr>
        <w:t xml:space="preserve"> </w:t>
      </w:r>
      <w:r w:rsidR="005324DE" w:rsidRPr="002746DC">
        <w:rPr>
          <w:rFonts w:ascii="Century Schoolbook" w:hAnsi="Century Schoolbook"/>
          <w:lang w:val="fr-FR"/>
        </w:rPr>
        <w:t xml:space="preserve">donc </w:t>
      </w:r>
      <w:r w:rsidR="007311D1" w:rsidRPr="002746DC">
        <w:rPr>
          <w:rFonts w:ascii="Century Schoolbook" w:hAnsi="Century Schoolbook"/>
          <w:lang w:val="fr-FR"/>
        </w:rPr>
        <w:t>le baseball pour donner un message de tolérance, car après tout : « En el estadio cabemos todos »</w:t>
      </w:r>
      <w:r w:rsidR="00C801A2" w:rsidRPr="002746DC">
        <w:rPr>
          <w:rFonts w:ascii="Century Schoolbook" w:hAnsi="Century Schoolbook"/>
          <w:lang w:val="fr-FR"/>
        </w:rPr>
        <w:t xml:space="preserve"> (« Tout le monde a sa place au stade »). </w:t>
      </w:r>
      <w:r w:rsidR="00D647FA" w:rsidRPr="002746DC">
        <w:rPr>
          <w:rFonts w:ascii="Century Schoolbook" w:hAnsi="Century Schoolbook"/>
          <w:lang w:val="fr-FR"/>
        </w:rPr>
        <w:t xml:space="preserve"> </w:t>
      </w:r>
      <w:r w:rsidR="00C801A2" w:rsidRPr="002746DC">
        <w:rPr>
          <w:rFonts w:ascii="Century Schoolbook" w:hAnsi="Century Schoolbook"/>
          <w:lang w:val="fr-FR"/>
        </w:rPr>
        <w:t>Cette</w:t>
      </w:r>
      <w:r w:rsidR="00D647FA" w:rsidRPr="002746DC">
        <w:rPr>
          <w:rFonts w:ascii="Century Schoolbook" w:hAnsi="Century Schoolbook"/>
          <w:lang w:val="fr-FR"/>
        </w:rPr>
        <w:t xml:space="preserve"> dernière phrase </w:t>
      </w:r>
      <w:r w:rsidR="00C801A2" w:rsidRPr="002746DC">
        <w:rPr>
          <w:rFonts w:ascii="Century Schoolbook" w:hAnsi="Century Schoolbook"/>
          <w:lang w:val="fr-FR"/>
        </w:rPr>
        <w:t>conclusive du</w:t>
      </w:r>
      <w:r w:rsidR="00D647FA" w:rsidRPr="002746DC">
        <w:rPr>
          <w:rFonts w:ascii="Century Schoolbook" w:hAnsi="Century Schoolbook"/>
          <w:lang w:val="fr-FR"/>
        </w:rPr>
        <w:t xml:space="preserve"> film</w:t>
      </w:r>
      <w:r w:rsidR="00C801A2" w:rsidRPr="002746DC">
        <w:rPr>
          <w:rFonts w:ascii="Century Schoolbook" w:hAnsi="Century Schoolbook"/>
          <w:lang w:val="fr-FR"/>
        </w:rPr>
        <w:t>, prononcée en voix off, est</w:t>
      </w:r>
      <w:r w:rsidR="00D647FA" w:rsidRPr="002746DC">
        <w:rPr>
          <w:rFonts w:ascii="Century Schoolbook" w:hAnsi="Century Schoolbook"/>
          <w:lang w:val="fr-FR"/>
        </w:rPr>
        <w:t xml:space="preserve"> </w:t>
      </w:r>
      <w:r w:rsidR="00C801A2" w:rsidRPr="002746DC">
        <w:rPr>
          <w:rFonts w:ascii="Century Schoolbook" w:hAnsi="Century Schoolbook"/>
          <w:lang w:val="fr-FR"/>
        </w:rPr>
        <w:t>prise en charge par le personnage principal, Andrés</w:t>
      </w:r>
      <w:r w:rsidR="00E9216F">
        <w:rPr>
          <w:rFonts w:ascii="Century Schoolbook" w:hAnsi="Century Schoolbook"/>
          <w:lang w:val="fr-FR"/>
        </w:rPr>
        <w:t>,</w:t>
      </w:r>
      <w:r w:rsidR="00C801A2" w:rsidRPr="002746DC">
        <w:rPr>
          <w:rFonts w:ascii="Century Schoolbook" w:hAnsi="Century Schoolbook"/>
          <w:lang w:val="fr-FR"/>
        </w:rPr>
        <w:t xml:space="preserve"> devenu narrateur</w:t>
      </w:r>
      <w:r w:rsidR="00D647FA" w:rsidRPr="002746DC">
        <w:rPr>
          <w:rFonts w:ascii="Century Schoolbook" w:hAnsi="Century Schoolbook"/>
          <w:lang w:val="fr-FR"/>
        </w:rPr>
        <w:t xml:space="preserve">. </w:t>
      </w:r>
      <w:r w:rsidR="00C12AF3" w:rsidRPr="002746DC">
        <w:rPr>
          <w:rFonts w:ascii="Century Schoolbook" w:hAnsi="Century Schoolbook"/>
          <w:lang w:val="fr-FR"/>
        </w:rPr>
        <w:t xml:space="preserve"> </w:t>
      </w:r>
    </w:p>
    <w:p w:rsidR="0085309A" w:rsidRDefault="0085309A" w:rsidP="0085309A">
      <w:pPr>
        <w:pStyle w:val="Sansinterligne"/>
        <w:jc w:val="right"/>
      </w:pPr>
      <w:r w:rsidRPr="002746DC">
        <w:t>Cohen Camila</w:t>
      </w:r>
    </w:p>
    <w:p w:rsidR="0085309A" w:rsidRDefault="0085309A" w:rsidP="0085309A">
      <w:pPr>
        <w:pStyle w:val="Sansinterligne"/>
        <w:jc w:val="right"/>
      </w:pPr>
      <w:r w:rsidRPr="002746DC">
        <w:t>Arteaga Diego</w:t>
      </w:r>
    </w:p>
    <w:p w:rsidR="0085309A" w:rsidRPr="0085309A" w:rsidRDefault="0085309A" w:rsidP="0085309A">
      <w:pPr>
        <w:ind w:left="708" w:firstLine="708"/>
        <w:jc w:val="both"/>
        <w:rPr>
          <w:rFonts w:ascii="Century Schoolbook" w:hAnsi="Century Schoolbook"/>
        </w:rPr>
        <w:sectPr w:rsidR="0085309A" w:rsidRPr="0085309A" w:rsidSect="002746DC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5309A" w:rsidRDefault="0085309A" w:rsidP="00017329">
      <w:pPr>
        <w:rPr>
          <w:i/>
        </w:rPr>
        <w:sectPr w:rsidR="0085309A" w:rsidSect="0085309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015375" w:rsidRPr="002746DC" w:rsidRDefault="00015375" w:rsidP="00017329">
      <w:pPr>
        <w:rPr>
          <w:i/>
        </w:rPr>
      </w:pPr>
    </w:p>
    <w:p w:rsidR="00015375" w:rsidRPr="002746DC" w:rsidRDefault="00015375" w:rsidP="00017329">
      <w:pPr>
        <w:rPr>
          <w:i/>
        </w:rPr>
      </w:pPr>
    </w:p>
    <w:p w:rsidR="00017329" w:rsidRPr="002746DC" w:rsidRDefault="00017329" w:rsidP="00017329">
      <w:pPr>
        <w:rPr>
          <w:i/>
        </w:rPr>
      </w:pPr>
    </w:p>
    <w:p w:rsidR="00017329" w:rsidRPr="002746DC" w:rsidRDefault="00017329" w:rsidP="00017329"/>
    <w:sectPr w:rsidR="00017329" w:rsidRPr="002746DC" w:rsidSect="002746DC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29"/>
    <w:rsid w:val="00015375"/>
    <w:rsid w:val="00017329"/>
    <w:rsid w:val="0008522F"/>
    <w:rsid w:val="000C4D44"/>
    <w:rsid w:val="00101295"/>
    <w:rsid w:val="00163704"/>
    <w:rsid w:val="00220EA4"/>
    <w:rsid w:val="002746DC"/>
    <w:rsid w:val="002F4A95"/>
    <w:rsid w:val="0039080A"/>
    <w:rsid w:val="003E730B"/>
    <w:rsid w:val="004D215A"/>
    <w:rsid w:val="005324DE"/>
    <w:rsid w:val="005674D4"/>
    <w:rsid w:val="006749CF"/>
    <w:rsid w:val="006C0474"/>
    <w:rsid w:val="007311D1"/>
    <w:rsid w:val="00756B78"/>
    <w:rsid w:val="0085309A"/>
    <w:rsid w:val="00853B55"/>
    <w:rsid w:val="00853DC5"/>
    <w:rsid w:val="00893BBD"/>
    <w:rsid w:val="009A6F0D"/>
    <w:rsid w:val="009E7D61"/>
    <w:rsid w:val="009F2D99"/>
    <w:rsid w:val="00B37671"/>
    <w:rsid w:val="00C12AF3"/>
    <w:rsid w:val="00C2664F"/>
    <w:rsid w:val="00C71032"/>
    <w:rsid w:val="00C801A2"/>
    <w:rsid w:val="00C90BC0"/>
    <w:rsid w:val="00D333E3"/>
    <w:rsid w:val="00D537D5"/>
    <w:rsid w:val="00D647FA"/>
    <w:rsid w:val="00DA42D9"/>
    <w:rsid w:val="00DB2D9C"/>
    <w:rsid w:val="00DC5F2F"/>
    <w:rsid w:val="00E61252"/>
    <w:rsid w:val="00E9216F"/>
    <w:rsid w:val="00EE330C"/>
    <w:rsid w:val="00FB460C"/>
    <w:rsid w:val="00FC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6D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530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6D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530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FAFAB-0A9A-44E3-AE31-0DAD6CDF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CYBER002</dc:creator>
  <cp:lastModifiedBy>COMUNICACION</cp:lastModifiedBy>
  <cp:revision>2</cp:revision>
  <dcterms:created xsi:type="dcterms:W3CDTF">2015-01-22T15:51:00Z</dcterms:created>
  <dcterms:modified xsi:type="dcterms:W3CDTF">2015-01-22T15:51:00Z</dcterms:modified>
</cp:coreProperties>
</file>