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E3" w:rsidRDefault="007B486F">
      <w:pPr>
        <w:rPr>
          <w:lang w:val="es-ES_tradnl"/>
        </w:rPr>
      </w:pPr>
    </w:p>
    <w:p w:rsidR="00647703" w:rsidRDefault="005250D2" w:rsidP="00647703">
      <w:pPr>
        <w:jc w:val="center"/>
        <w:rPr>
          <w:rFonts w:ascii="Monotype Corsiva" w:hAnsi="Monotype Corsiva"/>
          <w:sz w:val="144"/>
          <w:szCs w:val="144"/>
          <w:lang w:val="fr-FR"/>
        </w:rPr>
      </w:pPr>
      <w:r w:rsidRPr="005250D2">
        <w:rPr>
          <w:rFonts w:ascii="Monotype Corsiva" w:hAnsi="Monotype Corsiva"/>
          <w:sz w:val="144"/>
          <w:szCs w:val="144"/>
          <w:lang w:val="fr-FR"/>
        </w:rPr>
        <w:t>VIDE</w:t>
      </w:r>
      <w:r>
        <w:rPr>
          <w:rFonts w:ascii="Monotype Corsiva" w:hAnsi="Monotype Corsiva"/>
          <w:sz w:val="144"/>
          <w:szCs w:val="144"/>
          <w:lang w:val="fr-FR"/>
        </w:rPr>
        <w:t>OS</w:t>
      </w:r>
    </w:p>
    <w:p w:rsidR="00DE03BE" w:rsidRDefault="00DE03BE" w:rsidP="00647703">
      <w:pPr>
        <w:jc w:val="center"/>
        <w:rPr>
          <w:rFonts w:ascii="Monotype Corsiva" w:hAnsi="Monotype Corsiva"/>
          <w:sz w:val="144"/>
          <w:szCs w:val="144"/>
          <w:lang w:val="fr-FR"/>
        </w:rPr>
      </w:pPr>
      <w:r>
        <w:rPr>
          <w:rFonts w:ascii="Monotype Corsiva" w:hAnsi="Monotype Corsiva"/>
          <w:sz w:val="144"/>
          <w:szCs w:val="144"/>
          <w:lang w:val="fr-FR"/>
        </w:rPr>
        <w:t>CDI</w:t>
      </w:r>
    </w:p>
    <w:p w:rsidR="005250D2" w:rsidRPr="00647703" w:rsidRDefault="007229B3" w:rsidP="00647703">
      <w:pPr>
        <w:jc w:val="center"/>
        <w:rPr>
          <w:rFonts w:ascii="Monotype Corsiva" w:hAnsi="Monotype Corsiva"/>
          <w:sz w:val="72"/>
          <w:szCs w:val="72"/>
          <w:lang w:val="fr-FR"/>
        </w:rPr>
      </w:pPr>
      <w:r>
        <w:rPr>
          <w:rFonts w:ascii="Monotype Corsiva" w:hAnsi="Monotype Corsiva"/>
          <w:sz w:val="72"/>
          <w:szCs w:val="72"/>
          <w:lang w:val="fr-FR"/>
        </w:rPr>
        <w:t>CHAQUE JOUR 12</w:t>
      </w:r>
      <w:r w:rsidR="00794571">
        <w:rPr>
          <w:rFonts w:ascii="Monotype Corsiva" w:hAnsi="Monotype Corsiva"/>
          <w:sz w:val="72"/>
          <w:szCs w:val="72"/>
          <w:lang w:val="fr-FR"/>
        </w:rPr>
        <w:t>H/14</w:t>
      </w:r>
      <w:r w:rsidR="00647703" w:rsidRPr="00647703">
        <w:rPr>
          <w:rFonts w:ascii="Monotype Corsiva" w:hAnsi="Monotype Corsiva"/>
          <w:sz w:val="72"/>
          <w:szCs w:val="72"/>
          <w:lang w:val="fr-FR"/>
        </w:rPr>
        <w:t>H</w:t>
      </w:r>
    </w:p>
    <w:p w:rsidR="008B4DDD" w:rsidRDefault="00647703" w:rsidP="00647703">
      <w:pPr>
        <w:jc w:val="center"/>
        <w:rPr>
          <w:rFonts w:ascii="Monotype Corsiva" w:hAnsi="Monotype Corsiva"/>
          <w:sz w:val="72"/>
          <w:szCs w:val="72"/>
          <w:lang w:val="fr-FR"/>
        </w:rPr>
      </w:pPr>
      <w:r w:rsidRPr="00647703">
        <w:rPr>
          <w:rFonts w:ascii="Monotype Corsiva" w:hAnsi="Monotype Corsiva"/>
          <w:sz w:val="72"/>
          <w:szCs w:val="72"/>
          <w:lang w:val="fr-FR"/>
        </w:rPr>
        <w:t>LUNDI / MER CREDI</w:t>
      </w:r>
    </w:p>
    <w:p w:rsidR="00ED45FA" w:rsidRDefault="00ED45FA" w:rsidP="00647703">
      <w:pPr>
        <w:jc w:val="center"/>
        <w:rPr>
          <w:rFonts w:ascii="Times New Roman" w:eastAsia="Times New Roman" w:hAnsi="Times New Roman" w:cs="Times New Roman"/>
          <w:b/>
          <w:sz w:val="24"/>
          <w:szCs w:val="24"/>
          <w:u w:val="single"/>
          <w:lang w:val="fr-FR" w:eastAsia="es-ES"/>
        </w:rPr>
      </w:pPr>
      <w:r w:rsidRPr="008B4DDD">
        <w:rPr>
          <w:rFonts w:ascii="Times New Roman" w:eastAsia="Times New Roman" w:hAnsi="Times New Roman" w:cs="Times New Roman"/>
          <w:b/>
          <w:sz w:val="24"/>
          <w:szCs w:val="24"/>
          <w:u w:val="single"/>
          <w:lang w:val="fr-FR" w:eastAsia="es-ES"/>
        </w:rPr>
        <w:t>Vie dans les tranchées</w:t>
      </w:r>
      <w:r>
        <w:rPr>
          <w:rFonts w:ascii="Times New Roman" w:eastAsia="Times New Roman" w:hAnsi="Times New Roman" w:cs="Times New Roman"/>
          <w:b/>
          <w:sz w:val="24"/>
          <w:szCs w:val="24"/>
          <w:u w:val="single"/>
          <w:lang w:val="fr-FR" w:eastAsia="es-ES"/>
        </w:rPr>
        <w:t xml:space="preserve"> </w:t>
      </w:r>
    </w:p>
    <w:p w:rsidR="00ED45FA" w:rsidRDefault="00ED45FA" w:rsidP="00647703">
      <w:pPr>
        <w:jc w:val="center"/>
        <w:rPr>
          <w:rFonts w:ascii="Monotype Corsiva" w:hAnsi="Monotype Corsiva"/>
          <w:sz w:val="72"/>
          <w:szCs w:val="72"/>
          <w:lang w:val="fr-FR"/>
        </w:rPr>
      </w:pPr>
      <w:r w:rsidRPr="008B4DDD">
        <w:rPr>
          <w:rFonts w:ascii="Times New Roman" w:eastAsia="Times New Roman" w:hAnsi="Times New Roman" w:cs="Times New Roman"/>
          <w:b/>
          <w:sz w:val="24"/>
          <w:szCs w:val="24"/>
          <w:u w:val="single"/>
          <w:lang w:val="fr-FR" w:eastAsia="es-ES"/>
        </w:rPr>
        <w:t>Mourir à Verdun</w:t>
      </w:r>
    </w:p>
    <w:p w:rsidR="00ED45FA" w:rsidRPr="00647703" w:rsidRDefault="00ED45FA" w:rsidP="00647703">
      <w:pPr>
        <w:jc w:val="center"/>
        <w:rPr>
          <w:rFonts w:ascii="Monotype Corsiva" w:hAnsi="Monotype Corsiva"/>
          <w:sz w:val="72"/>
          <w:szCs w:val="72"/>
          <w:lang w:val="fr-FR"/>
        </w:rPr>
      </w:pPr>
      <w:r>
        <w:rPr>
          <w:rFonts w:ascii="Monotype Corsiva" w:hAnsi="Monotype Corsiva"/>
          <w:sz w:val="72"/>
          <w:szCs w:val="72"/>
          <w:lang w:val="fr-FR"/>
        </w:rPr>
        <w:t>MARDI / JEUDI</w:t>
      </w:r>
    </w:p>
    <w:p w:rsidR="00ED45FA" w:rsidRPr="00ED45FA" w:rsidRDefault="00ED45FA" w:rsidP="00ED45FA">
      <w:pPr>
        <w:jc w:val="center"/>
        <w:rPr>
          <w:rFonts w:ascii="Times New Roman" w:eastAsia="Times New Roman" w:hAnsi="Times New Roman" w:cs="Times New Roman"/>
          <w:b/>
          <w:sz w:val="24"/>
          <w:szCs w:val="24"/>
          <w:u w:val="single"/>
          <w:lang w:val="fr-FR" w:eastAsia="es-ES"/>
        </w:rPr>
      </w:pPr>
      <w:r w:rsidRPr="00ED45FA">
        <w:rPr>
          <w:rFonts w:ascii="Times New Roman" w:eastAsia="Times New Roman" w:hAnsi="Times New Roman" w:cs="Times New Roman"/>
          <w:b/>
          <w:sz w:val="24"/>
          <w:szCs w:val="24"/>
          <w:u w:val="single"/>
          <w:lang w:val="fr-FR" w:eastAsia="es-ES"/>
        </w:rPr>
        <w:t>LESITE.TV</w:t>
      </w: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647703"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p>
    <w:p w:rsidR="008B4DDD" w:rsidRDefault="008B4DDD"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bookmarkStart w:id="0" w:name="_GoBack"/>
      <w:bookmarkEnd w:id="0"/>
      <w:r>
        <w:rPr>
          <w:rFonts w:ascii="Times New Roman" w:eastAsia="Times New Roman" w:hAnsi="Times New Roman" w:cs="Times New Roman"/>
          <w:b/>
          <w:bCs/>
          <w:sz w:val="36"/>
          <w:szCs w:val="36"/>
          <w:lang w:val="fr-FR" w:eastAsia="es-ES"/>
        </w:rPr>
        <w:lastRenderedPageBreak/>
        <w:t>LA PREMIERE GUERRE MONDIALE 14-18</w:t>
      </w:r>
    </w:p>
    <w:p w:rsidR="008B4DDD" w:rsidRDefault="00647703" w:rsidP="008B4DDD">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r>
        <w:rPr>
          <w:noProof/>
          <w:color w:val="0000FF"/>
          <w:lang w:eastAsia="es-ES"/>
        </w:rPr>
        <w:drawing>
          <wp:inline distT="0" distB="0" distL="0" distR="0">
            <wp:extent cx="2095500" cy="1457325"/>
            <wp:effectExtent l="0" t="0" r="0" b="9525"/>
            <wp:docPr id="6" name="Imagen 6" descr="http://upload.wikimedia.org/wikipedia/commons/thumb/8/88/Lancashire_Fusiliers_trench_Beaumont_Hamel_1916.jpg/220px-Lancashire_Fusiliers_trench_Beaumont_Hamel_19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8/Lancashire_Fusiliers_trench_Beaumont_Hamel_1916.jpg/220px-Lancashire_Fusiliers_trench_Beaumont_Hamel_191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57325"/>
                    </a:xfrm>
                    <a:prstGeom prst="rect">
                      <a:avLst/>
                    </a:prstGeom>
                    <a:noFill/>
                    <a:ln>
                      <a:noFill/>
                    </a:ln>
                  </pic:spPr>
                </pic:pic>
              </a:graphicData>
            </a:graphic>
          </wp:inline>
        </w:drawing>
      </w:r>
      <w:r w:rsidRPr="00647703">
        <w:rPr>
          <w:noProof/>
          <w:lang w:val="fr-FR" w:eastAsia="es-ES"/>
        </w:rPr>
        <w:t xml:space="preserve"> </w:t>
      </w:r>
    </w:p>
    <w:p w:rsidR="008B4DDD" w:rsidRPr="00384596" w:rsidRDefault="008B4DDD" w:rsidP="008B4DDD">
      <w:pPr>
        <w:spacing w:before="100" w:beforeAutospacing="1" w:after="100" w:afterAutospacing="1" w:line="240" w:lineRule="auto"/>
        <w:jc w:val="center"/>
        <w:outlineLvl w:val="1"/>
        <w:rPr>
          <w:lang w:val="fr-FR"/>
        </w:rPr>
      </w:pPr>
      <w:r w:rsidRPr="00F73447">
        <w:rPr>
          <w:rFonts w:ascii="Times New Roman" w:eastAsia="Times New Roman" w:hAnsi="Times New Roman" w:cs="Times New Roman"/>
          <w:b/>
          <w:bCs/>
          <w:sz w:val="36"/>
          <w:szCs w:val="36"/>
          <w:lang w:val="fr-FR" w:eastAsia="es-ES"/>
        </w:rPr>
        <w:t>Résumé</w:t>
      </w:r>
      <w:r>
        <w:rPr>
          <w:rFonts w:ascii="Times New Roman" w:eastAsia="Times New Roman" w:hAnsi="Times New Roman" w:cs="Times New Roman"/>
          <w:b/>
          <w:bCs/>
          <w:sz w:val="36"/>
          <w:szCs w:val="36"/>
          <w:lang w:val="fr-FR" w:eastAsia="es-ES"/>
        </w:rPr>
        <w:t>s des vidéos</w:t>
      </w:r>
    </w:p>
    <w:p w:rsidR="008B4DDD" w:rsidRPr="00D72CC5" w:rsidRDefault="008B4DDD" w:rsidP="008B4DDD">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647703" w:rsidRDefault="005250D2" w:rsidP="008B4DDD">
      <w:pPr>
        <w:spacing w:before="100" w:beforeAutospacing="1" w:after="100" w:afterAutospacing="1" w:line="240" w:lineRule="auto"/>
        <w:outlineLvl w:val="1"/>
        <w:rPr>
          <w:rFonts w:ascii="Times New Roman" w:eastAsia="Times New Roman" w:hAnsi="Times New Roman" w:cs="Times New Roman"/>
          <w:b/>
          <w:noProof/>
          <w:sz w:val="24"/>
          <w:szCs w:val="24"/>
          <w:u w:val="single"/>
          <w:lang w:val="fr-FR" w:eastAsia="es-ES"/>
        </w:rPr>
      </w:pPr>
      <w:r w:rsidRPr="008B4DDD">
        <w:rPr>
          <w:rFonts w:ascii="Times New Roman" w:eastAsia="Times New Roman" w:hAnsi="Times New Roman" w:cs="Times New Roman"/>
          <w:b/>
          <w:sz w:val="24"/>
          <w:szCs w:val="24"/>
          <w:u w:val="single"/>
          <w:lang w:val="fr-FR" w:eastAsia="es-ES"/>
        </w:rPr>
        <w:t>Vie dans les tranchées</w:t>
      </w:r>
      <w:r w:rsidR="008B4DDD">
        <w:rPr>
          <w:rFonts w:ascii="Times New Roman" w:eastAsia="Times New Roman" w:hAnsi="Times New Roman" w:cs="Times New Roman"/>
          <w:b/>
          <w:sz w:val="24"/>
          <w:szCs w:val="24"/>
          <w:u w:val="single"/>
          <w:lang w:val="fr-FR" w:eastAsia="es-ES"/>
        </w:rPr>
        <w:t xml:space="preserve"> </w:t>
      </w:r>
      <w:r w:rsidR="008B4DDD" w:rsidRPr="006E5A63">
        <w:rPr>
          <w:rFonts w:ascii="Times New Roman" w:eastAsia="Times New Roman" w:hAnsi="Times New Roman" w:cs="Times New Roman"/>
          <w:b/>
          <w:noProof/>
          <w:sz w:val="24"/>
          <w:szCs w:val="24"/>
          <w:u w:val="single"/>
          <w:lang w:eastAsia="es-ES"/>
        </w:rPr>
        <w:drawing>
          <wp:inline distT="0" distB="0" distL="0" distR="0" wp14:anchorId="74DF32F7" wp14:editId="31B3264B">
            <wp:extent cx="142875" cy="161925"/>
            <wp:effectExtent l="0" t="0" r="0" b="9525"/>
            <wp:docPr id="4" name="Imagen 4"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B4DDD">
        <w:rPr>
          <w:rFonts w:ascii="Times New Roman" w:eastAsia="Times New Roman" w:hAnsi="Times New Roman" w:cs="Times New Roman"/>
          <w:b/>
          <w:sz w:val="24"/>
          <w:szCs w:val="24"/>
          <w:u w:val="single"/>
          <w:lang w:val="fr-FR" w:eastAsia="es-ES"/>
        </w:rPr>
        <w:t>3 min 32</w:t>
      </w:r>
      <w:r w:rsidR="008B4DDD" w:rsidRPr="006E5A63">
        <w:rPr>
          <w:rFonts w:ascii="Times New Roman" w:eastAsia="Times New Roman" w:hAnsi="Times New Roman" w:cs="Times New Roman"/>
          <w:b/>
          <w:sz w:val="24"/>
          <w:szCs w:val="24"/>
          <w:u w:val="single"/>
          <w:lang w:val="fr-FR" w:eastAsia="es-ES"/>
        </w:rPr>
        <w:t> s</w:t>
      </w:r>
      <w:r w:rsidR="008B4DDD" w:rsidRPr="008B4DDD">
        <w:rPr>
          <w:rFonts w:ascii="Times New Roman" w:eastAsia="Times New Roman" w:hAnsi="Times New Roman" w:cs="Times New Roman"/>
          <w:b/>
          <w:noProof/>
          <w:sz w:val="24"/>
          <w:szCs w:val="24"/>
          <w:u w:val="single"/>
          <w:lang w:val="fr-FR" w:eastAsia="es-ES"/>
        </w:rPr>
        <w:t xml:space="preserve"> </w:t>
      </w:r>
    </w:p>
    <w:p w:rsidR="008B4DDD" w:rsidRPr="00647703" w:rsidRDefault="008B4DDD" w:rsidP="008B4DDD">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r w:rsidRPr="00647703">
        <w:rPr>
          <w:rFonts w:ascii="Times New Roman" w:eastAsia="Times New Roman" w:hAnsi="Times New Roman" w:cs="Times New Roman"/>
          <w:sz w:val="24"/>
          <w:szCs w:val="24"/>
          <w:lang w:val="fr-FR" w:eastAsia="es-ES"/>
        </w:rPr>
        <w:t xml:space="preserve">Extrait du documentaire «  Nos soldats au front » ECPAD </w:t>
      </w:r>
      <w:r w:rsidR="00647703" w:rsidRPr="00647703">
        <w:rPr>
          <w:rFonts w:ascii="Times New Roman" w:eastAsia="Times New Roman" w:hAnsi="Times New Roman" w:cs="Times New Roman"/>
          <w:sz w:val="24"/>
          <w:szCs w:val="24"/>
          <w:lang w:val="fr-FR" w:eastAsia="es-ES"/>
        </w:rPr>
        <w:t>(</w:t>
      </w:r>
      <w:r w:rsidRPr="00647703">
        <w:rPr>
          <w:rFonts w:ascii="Times New Roman" w:eastAsia="Times New Roman" w:hAnsi="Times New Roman" w:cs="Times New Roman"/>
          <w:sz w:val="24"/>
          <w:szCs w:val="24"/>
          <w:lang w:val="fr-FR" w:eastAsia="es-ES"/>
        </w:rPr>
        <w:t>Établissement de Communication et de Production Audiovisuelle de la Défense)</w:t>
      </w:r>
    </w:p>
    <w:p w:rsidR="005250D2" w:rsidRPr="008B4DDD" w:rsidRDefault="005250D2">
      <w:pPr>
        <w:rPr>
          <w:rFonts w:ascii="Times New Roman" w:eastAsia="Times New Roman" w:hAnsi="Times New Roman" w:cs="Times New Roman"/>
          <w:b/>
          <w:sz w:val="24"/>
          <w:szCs w:val="24"/>
          <w:u w:val="single"/>
          <w:lang w:val="fr-FR" w:eastAsia="es-ES"/>
        </w:rPr>
      </w:pPr>
      <w:r w:rsidRPr="008B4DDD">
        <w:rPr>
          <w:rFonts w:ascii="Times New Roman" w:eastAsia="Times New Roman" w:hAnsi="Times New Roman" w:cs="Times New Roman"/>
          <w:b/>
          <w:sz w:val="24"/>
          <w:szCs w:val="24"/>
          <w:u w:val="single"/>
          <w:lang w:val="fr-FR" w:eastAsia="es-ES"/>
        </w:rPr>
        <w:t>Mourir à Verdun</w:t>
      </w:r>
      <w:r w:rsidR="008B4DDD">
        <w:rPr>
          <w:rFonts w:ascii="Times New Roman" w:eastAsia="Times New Roman" w:hAnsi="Times New Roman" w:cs="Times New Roman"/>
          <w:b/>
          <w:sz w:val="24"/>
          <w:szCs w:val="24"/>
          <w:u w:val="single"/>
          <w:lang w:val="fr-FR" w:eastAsia="es-ES"/>
        </w:rPr>
        <w:t xml:space="preserve"> </w:t>
      </w:r>
      <w:r w:rsidR="008B4DDD" w:rsidRPr="006E5A63">
        <w:rPr>
          <w:rFonts w:ascii="Times New Roman" w:eastAsia="Times New Roman" w:hAnsi="Times New Roman" w:cs="Times New Roman"/>
          <w:b/>
          <w:noProof/>
          <w:sz w:val="24"/>
          <w:szCs w:val="24"/>
          <w:u w:val="single"/>
          <w:lang w:eastAsia="es-ES"/>
        </w:rPr>
        <w:drawing>
          <wp:inline distT="0" distB="0" distL="0" distR="0" wp14:anchorId="40D0C8C3" wp14:editId="24B2BF8D">
            <wp:extent cx="142875" cy="161925"/>
            <wp:effectExtent l="0" t="0" r="0" b="9525"/>
            <wp:docPr id="5" name="Imagen 5"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B4DDD">
        <w:rPr>
          <w:rFonts w:ascii="Times New Roman" w:eastAsia="Times New Roman" w:hAnsi="Times New Roman" w:cs="Times New Roman"/>
          <w:b/>
          <w:sz w:val="24"/>
          <w:szCs w:val="24"/>
          <w:u w:val="single"/>
          <w:lang w:val="fr-FR" w:eastAsia="es-ES"/>
        </w:rPr>
        <w:t>51 min 50</w:t>
      </w:r>
      <w:r w:rsidR="008B4DDD" w:rsidRPr="006E5A63">
        <w:rPr>
          <w:rFonts w:ascii="Times New Roman" w:eastAsia="Times New Roman" w:hAnsi="Times New Roman" w:cs="Times New Roman"/>
          <w:b/>
          <w:sz w:val="24"/>
          <w:szCs w:val="24"/>
          <w:u w:val="single"/>
          <w:lang w:val="fr-FR" w:eastAsia="es-ES"/>
        </w:rPr>
        <w:t> s</w:t>
      </w:r>
    </w:p>
    <w:p w:rsidR="00362BCA" w:rsidRDefault="00362BCA">
      <w:pPr>
        <w:rPr>
          <w:rFonts w:ascii="Times New Roman" w:eastAsia="Times New Roman" w:hAnsi="Times New Roman" w:cs="Times New Roman"/>
          <w:sz w:val="24"/>
          <w:szCs w:val="24"/>
          <w:lang w:val="fr-FR" w:eastAsia="es-ES"/>
        </w:rPr>
      </w:pPr>
      <w:r w:rsidRPr="00794571">
        <w:rPr>
          <w:rFonts w:ascii="Times New Roman" w:eastAsia="Times New Roman" w:hAnsi="Times New Roman" w:cs="Times New Roman"/>
          <w:sz w:val="24"/>
          <w:szCs w:val="24"/>
          <w:lang w:val="fr-FR" w:eastAsia="es-ES"/>
        </w:rPr>
        <w:t xml:space="preserve">En 1916, l'armée allemande tente de « saigner à blanc » l'armée française pour briser son moral et sa résistance dans une « guerre d'usure ». Il s'ensuit une bataille terrible qui fait 700 000 morts environ. Verdun devient ensuite le symbole de l'abnégation, du courage, de l'endurance, du sacrifice des soldats des deux camps, mais aussi de l'absurdité de la guerre. </w:t>
      </w:r>
      <w:r w:rsidRPr="00647703">
        <w:rPr>
          <w:rFonts w:ascii="Times New Roman" w:eastAsia="Times New Roman" w:hAnsi="Times New Roman" w:cs="Times New Roman"/>
          <w:sz w:val="24"/>
          <w:szCs w:val="24"/>
          <w:lang w:val="fr-FR" w:eastAsia="es-ES"/>
        </w:rPr>
        <w:br/>
      </w:r>
      <w:r w:rsidRPr="00794571">
        <w:rPr>
          <w:rFonts w:ascii="Times New Roman" w:eastAsia="Times New Roman" w:hAnsi="Times New Roman" w:cs="Times New Roman"/>
          <w:sz w:val="24"/>
          <w:szCs w:val="24"/>
          <w:lang w:val="fr-FR" w:eastAsia="es-ES"/>
        </w:rPr>
        <w:t xml:space="preserve">De la Grande Guerre émerge le monde moderne contemporain rempli de promesses, d'espoirs mais aussi de défis et de dangers. </w:t>
      </w:r>
      <w:r w:rsidRPr="00647703">
        <w:rPr>
          <w:rFonts w:ascii="Times New Roman" w:eastAsia="Times New Roman" w:hAnsi="Times New Roman" w:cs="Times New Roman"/>
          <w:sz w:val="24"/>
          <w:szCs w:val="24"/>
          <w:lang w:val="fr-FR" w:eastAsia="es-ES"/>
        </w:rPr>
        <w:br/>
      </w:r>
      <w:r w:rsidRPr="00794571">
        <w:rPr>
          <w:rFonts w:ascii="Times New Roman" w:eastAsia="Times New Roman" w:hAnsi="Times New Roman" w:cs="Times New Roman"/>
          <w:sz w:val="24"/>
          <w:szCs w:val="24"/>
          <w:lang w:val="fr-FR" w:eastAsia="es-ES"/>
        </w:rPr>
        <w:t xml:space="preserve">Aujourd'hui, le champ de bataille de Verdun est devenu un haut lieu de la conscience nationale et européenne et un lieu de réconciliation franco-allemande depuis la rencontre </w:t>
      </w:r>
      <w:proofErr w:type="spellStart"/>
      <w:r w:rsidRPr="00794571">
        <w:rPr>
          <w:rFonts w:ascii="Times New Roman" w:eastAsia="Times New Roman" w:hAnsi="Times New Roman" w:cs="Times New Roman"/>
          <w:sz w:val="24"/>
          <w:szCs w:val="24"/>
          <w:lang w:val="fr-FR" w:eastAsia="es-ES"/>
        </w:rPr>
        <w:t>Mitterand</w:t>
      </w:r>
      <w:proofErr w:type="spellEnd"/>
      <w:r w:rsidRPr="00794571">
        <w:rPr>
          <w:rFonts w:ascii="Times New Roman" w:eastAsia="Times New Roman" w:hAnsi="Times New Roman" w:cs="Times New Roman"/>
          <w:sz w:val="24"/>
          <w:szCs w:val="24"/>
          <w:lang w:val="fr-FR" w:eastAsia="es-ES"/>
        </w:rPr>
        <w:t>-Kohl en 1986. Dans le cadre de la construction européenne, Verdun est donc un lieu de mémoire qui rappelle les dangers du nationalisme, du chauvinisme, de l'affrontement absurde et la nécessité de l'affermissement de la paix. Verdun est une leçon pour tous, dont il faut savoir tirer les enseignements.</w:t>
      </w:r>
    </w:p>
    <w:p w:rsidR="00BF2C7A" w:rsidRDefault="00BF2C7A">
      <w:pPr>
        <w:rPr>
          <w:rFonts w:ascii="Times New Roman" w:eastAsia="Times New Roman" w:hAnsi="Times New Roman" w:cs="Times New Roman"/>
          <w:sz w:val="24"/>
          <w:szCs w:val="24"/>
          <w:lang w:val="fr-FR" w:eastAsia="es-ES"/>
        </w:rPr>
      </w:pPr>
    </w:p>
    <w:p w:rsidR="00BF2C7A" w:rsidRDefault="00BF2C7A">
      <w:pPr>
        <w:rPr>
          <w:rFonts w:ascii="Times New Roman" w:eastAsia="Times New Roman" w:hAnsi="Times New Roman" w:cs="Times New Roman"/>
          <w:sz w:val="24"/>
          <w:szCs w:val="24"/>
          <w:lang w:val="fr-FR" w:eastAsia="es-ES"/>
        </w:rPr>
      </w:pPr>
    </w:p>
    <w:p w:rsidR="00BF2C7A" w:rsidRDefault="00BF2C7A">
      <w:pPr>
        <w:rPr>
          <w:rFonts w:ascii="Times New Roman" w:eastAsia="Times New Roman" w:hAnsi="Times New Roman" w:cs="Times New Roman"/>
          <w:sz w:val="24"/>
          <w:szCs w:val="24"/>
          <w:lang w:val="fr-FR" w:eastAsia="es-ES"/>
        </w:rPr>
      </w:pPr>
    </w:p>
    <w:p w:rsidR="00BF2C7A" w:rsidRDefault="00BF2C7A">
      <w:pPr>
        <w:rPr>
          <w:rFonts w:ascii="Times New Roman" w:eastAsia="Times New Roman" w:hAnsi="Times New Roman" w:cs="Times New Roman"/>
          <w:sz w:val="24"/>
          <w:szCs w:val="24"/>
          <w:lang w:val="fr-FR" w:eastAsia="es-ES"/>
        </w:rPr>
      </w:pPr>
    </w:p>
    <w:p w:rsidR="00BF2C7A" w:rsidRDefault="00BF2C7A">
      <w:pPr>
        <w:rPr>
          <w:rFonts w:ascii="Times New Roman" w:eastAsia="Times New Roman" w:hAnsi="Times New Roman" w:cs="Times New Roman"/>
          <w:sz w:val="24"/>
          <w:szCs w:val="24"/>
          <w:lang w:val="fr-FR" w:eastAsia="es-ES"/>
        </w:rPr>
      </w:pPr>
    </w:p>
    <w:p w:rsidR="00BF2C7A" w:rsidRDefault="00BF2C7A">
      <w:pPr>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r>
        <w:rPr>
          <w:rFonts w:ascii="Times New Roman" w:eastAsia="Times New Roman" w:hAnsi="Times New Roman" w:cs="Times New Roman"/>
          <w:b/>
          <w:bCs/>
          <w:sz w:val="36"/>
          <w:szCs w:val="36"/>
          <w:lang w:val="fr-FR" w:eastAsia="es-ES"/>
        </w:rPr>
        <w:lastRenderedPageBreak/>
        <w:t>LESITE.TV</w:t>
      </w:r>
    </w:p>
    <w:p w:rsidR="00BF2C7A" w:rsidRDefault="00BF2C7A" w:rsidP="00BF2C7A">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r>
        <w:rPr>
          <w:rFonts w:ascii="Times New Roman" w:eastAsia="Times New Roman" w:hAnsi="Times New Roman" w:cs="Times New Roman"/>
          <w:b/>
          <w:bCs/>
          <w:sz w:val="36"/>
          <w:szCs w:val="36"/>
          <w:lang w:val="fr-FR" w:eastAsia="es-ES"/>
        </w:rPr>
        <w:t>LA PREMIERE GUERRE MONDIALE 14-18</w:t>
      </w:r>
    </w:p>
    <w:p w:rsidR="00BF2C7A" w:rsidRDefault="00BF2C7A" w:rsidP="00BF2C7A">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s-ES"/>
        </w:rPr>
      </w:pPr>
      <w:r>
        <w:rPr>
          <w:noProof/>
          <w:lang w:eastAsia="es-ES"/>
        </w:rPr>
        <w:drawing>
          <wp:inline distT="0" distB="0" distL="0" distR="0" wp14:anchorId="6FC23672" wp14:editId="08AFB4E5">
            <wp:extent cx="2838450" cy="1666875"/>
            <wp:effectExtent l="0" t="0" r="0" b="9525"/>
            <wp:docPr id="11" name="Imagen 11" descr="1914-1918 La Première Guerr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14-1918 La Première Guerre mondi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66875"/>
                    </a:xfrm>
                    <a:prstGeom prst="rect">
                      <a:avLst/>
                    </a:prstGeom>
                    <a:noFill/>
                    <a:ln>
                      <a:noFill/>
                    </a:ln>
                  </pic:spPr>
                </pic:pic>
              </a:graphicData>
            </a:graphic>
          </wp:inline>
        </w:drawing>
      </w:r>
    </w:p>
    <w:p w:rsidR="00BF2C7A" w:rsidRPr="00384596" w:rsidRDefault="00BF2C7A" w:rsidP="00BF2C7A">
      <w:pPr>
        <w:spacing w:before="100" w:beforeAutospacing="1" w:after="100" w:afterAutospacing="1" w:line="240" w:lineRule="auto"/>
        <w:jc w:val="center"/>
        <w:outlineLvl w:val="1"/>
        <w:rPr>
          <w:lang w:val="fr-FR"/>
        </w:rPr>
      </w:pPr>
      <w:r w:rsidRPr="00F73447">
        <w:rPr>
          <w:rFonts w:ascii="Times New Roman" w:eastAsia="Times New Roman" w:hAnsi="Times New Roman" w:cs="Times New Roman"/>
          <w:b/>
          <w:bCs/>
          <w:sz w:val="36"/>
          <w:szCs w:val="36"/>
          <w:lang w:val="fr-FR" w:eastAsia="es-ES"/>
        </w:rPr>
        <w:t>Résumé</w:t>
      </w:r>
      <w:r>
        <w:rPr>
          <w:rFonts w:ascii="Times New Roman" w:eastAsia="Times New Roman" w:hAnsi="Times New Roman" w:cs="Times New Roman"/>
          <w:b/>
          <w:bCs/>
          <w:sz w:val="36"/>
          <w:szCs w:val="36"/>
          <w:lang w:val="fr-FR" w:eastAsia="es-ES"/>
        </w:rPr>
        <w:t>s des vidéos</w:t>
      </w:r>
    </w:p>
    <w:p w:rsidR="00BF2C7A" w:rsidRPr="00D72CC5"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Pr="006E5A63"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01/ </w:t>
      </w:r>
      <w:r w:rsidRPr="006E5A63">
        <w:rPr>
          <w:rFonts w:ascii="Times New Roman" w:eastAsia="Times New Roman" w:hAnsi="Times New Roman" w:cs="Times New Roman"/>
          <w:b/>
          <w:sz w:val="24"/>
          <w:szCs w:val="24"/>
          <w:u w:val="single"/>
          <w:lang w:val="fr-FR" w:eastAsia="es-ES"/>
        </w:rPr>
        <w:t>Les origines de la guerre</w:t>
      </w:r>
      <w:r>
        <w:rPr>
          <w:rFonts w:ascii="Times New Roman" w:eastAsia="Times New Roman" w:hAnsi="Times New Roman" w:cs="Times New Roman"/>
          <w:b/>
          <w:sz w:val="24"/>
          <w:szCs w:val="24"/>
          <w:u w:val="single"/>
          <w:lang w:val="fr-FR" w:eastAsia="es-ES"/>
        </w:rPr>
        <w:t xml:space="preserve"> </w:t>
      </w:r>
      <w:r w:rsidRPr="006E5A63">
        <w:rPr>
          <w:rFonts w:ascii="Times New Roman" w:eastAsia="Times New Roman" w:hAnsi="Times New Roman" w:cs="Times New Roman"/>
          <w:b/>
          <w:noProof/>
          <w:sz w:val="24"/>
          <w:szCs w:val="24"/>
          <w:u w:val="single"/>
          <w:lang w:eastAsia="es-ES"/>
        </w:rPr>
        <w:drawing>
          <wp:inline distT="0" distB="0" distL="0" distR="0" wp14:anchorId="57BB63DF" wp14:editId="4AF34212">
            <wp:extent cx="142875" cy="161925"/>
            <wp:effectExtent l="0" t="0" r="0" b="9525"/>
            <wp:docPr id="10" name="Imagen 10"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E5A63">
        <w:rPr>
          <w:rFonts w:ascii="Times New Roman" w:eastAsia="Times New Roman" w:hAnsi="Times New Roman" w:cs="Times New Roman"/>
          <w:b/>
          <w:sz w:val="24"/>
          <w:szCs w:val="24"/>
          <w:u w:val="single"/>
          <w:lang w:val="fr-FR" w:eastAsia="es-ES"/>
        </w:rPr>
        <w:t>02 min 43 s</w:t>
      </w:r>
    </w:p>
    <w:p w:rsidR="00BF2C7A" w:rsidRPr="006E5A63"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r w:rsidRPr="006E5A63">
        <w:rPr>
          <w:rFonts w:ascii="Times New Roman" w:eastAsia="Times New Roman" w:hAnsi="Times New Roman" w:cs="Times New Roman"/>
          <w:sz w:val="24"/>
          <w:szCs w:val="24"/>
          <w:lang w:val="fr-FR" w:eastAsia="es-ES"/>
        </w:rPr>
        <w:t>Au début du XXe siècle, l'Europe connaît une formidable embellie économique. Deux blocs antagonistes se forment : la Triple Entente composée de la France, du Royaume-Uni et de la Russie ; la Triple alliance avec l'Autriche-Hongrie, l'Allemagne et l'Italie. Mais au centre de l'Europe, la situation est très tendue. L'Autriche-Hongrie annexe la Bosnie en 1908. Cet extrait explique les raisons qui ont déclenché la Première Guerre mondiale, à travers des images d'archives.</w:t>
      </w:r>
    </w:p>
    <w:p w:rsidR="00BF2C7A" w:rsidRPr="009C72C9"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02/ </w:t>
      </w:r>
      <w:r w:rsidRPr="009C72C9">
        <w:rPr>
          <w:rFonts w:ascii="Times New Roman" w:eastAsia="Times New Roman" w:hAnsi="Times New Roman" w:cs="Times New Roman"/>
          <w:b/>
          <w:sz w:val="24"/>
          <w:szCs w:val="24"/>
          <w:u w:val="single"/>
          <w:lang w:val="fr-FR" w:eastAsia="es-ES"/>
        </w:rPr>
        <w:t xml:space="preserve">La mécanique des alliances </w:t>
      </w:r>
      <w:r w:rsidRPr="009C72C9">
        <w:rPr>
          <w:rFonts w:ascii="Times New Roman" w:eastAsia="Times New Roman" w:hAnsi="Times New Roman" w:cs="Times New Roman"/>
          <w:b/>
          <w:noProof/>
          <w:sz w:val="24"/>
          <w:szCs w:val="24"/>
          <w:u w:val="single"/>
          <w:lang w:eastAsia="es-ES"/>
        </w:rPr>
        <w:drawing>
          <wp:inline distT="0" distB="0" distL="0" distR="0" wp14:anchorId="713A8121" wp14:editId="6C78D1F6">
            <wp:extent cx="142875" cy="161925"/>
            <wp:effectExtent l="0" t="0" r="0" b="9525"/>
            <wp:docPr id="8" name="Imagen 8"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C72C9">
        <w:rPr>
          <w:rFonts w:ascii="Times New Roman" w:eastAsia="Times New Roman" w:hAnsi="Times New Roman" w:cs="Times New Roman"/>
          <w:b/>
          <w:sz w:val="24"/>
          <w:szCs w:val="24"/>
          <w:u w:val="single"/>
          <w:lang w:val="fr-FR" w:eastAsia="es-ES"/>
        </w:rPr>
        <w:t>02 min 16 s</w:t>
      </w: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r w:rsidRPr="009C72C9">
        <w:rPr>
          <w:rFonts w:ascii="Times New Roman" w:eastAsia="Times New Roman" w:hAnsi="Times New Roman" w:cs="Times New Roman"/>
          <w:sz w:val="24"/>
          <w:szCs w:val="24"/>
          <w:lang w:val="fr-FR" w:eastAsia="es-ES"/>
        </w:rPr>
        <w:t>Le 28 Juillet 1914, l'Autriche-Hongrie déclare la guerre à la Serbie. Le 30 Juillet, La Russie déclare la guerre à l'Autriche-Hongrie. L'effet domino touche les pays des deux blocs sauf l'Italie. Cet extrait retrace les réactions des populations européennes face à la guerre, à travers des images d'archives.</w:t>
      </w:r>
    </w:p>
    <w:p w:rsidR="00BF2C7A" w:rsidRPr="00C11E74"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03 / </w:t>
      </w:r>
      <w:r w:rsidRPr="00C11E74">
        <w:rPr>
          <w:rFonts w:ascii="Times New Roman" w:eastAsia="Times New Roman" w:hAnsi="Times New Roman" w:cs="Times New Roman"/>
          <w:b/>
          <w:sz w:val="24"/>
          <w:szCs w:val="24"/>
          <w:u w:val="single"/>
          <w:lang w:val="fr-FR" w:eastAsia="es-ES"/>
        </w:rPr>
        <w:t>La guerre de mouvement : plan contre plan  </w:t>
      </w:r>
      <w:r w:rsidRPr="00C11E74">
        <w:rPr>
          <w:rFonts w:ascii="Times New Roman" w:eastAsia="Times New Roman" w:hAnsi="Times New Roman" w:cs="Times New Roman"/>
          <w:b/>
          <w:noProof/>
          <w:sz w:val="24"/>
          <w:szCs w:val="24"/>
          <w:u w:val="single"/>
          <w:lang w:eastAsia="es-ES"/>
        </w:rPr>
        <w:drawing>
          <wp:inline distT="0" distB="0" distL="0" distR="0" wp14:anchorId="721BB7AF" wp14:editId="2C62B561">
            <wp:extent cx="142875" cy="161925"/>
            <wp:effectExtent l="0" t="0" r="0" b="9525"/>
            <wp:docPr id="1" name="Imagen 1"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C11E74">
        <w:rPr>
          <w:rFonts w:ascii="Times New Roman" w:eastAsia="Times New Roman" w:hAnsi="Times New Roman" w:cs="Times New Roman"/>
          <w:b/>
          <w:sz w:val="24"/>
          <w:szCs w:val="24"/>
          <w:u w:val="single"/>
          <w:lang w:val="fr-FR" w:eastAsia="es-ES"/>
        </w:rPr>
        <w:t>03 min 00 s</w:t>
      </w:r>
    </w:p>
    <w:p w:rsidR="00BF2C7A" w:rsidRDefault="00BF2C7A" w:rsidP="00BF2C7A">
      <w:pPr>
        <w:rPr>
          <w:rFonts w:ascii="Times New Roman" w:eastAsia="Times New Roman" w:hAnsi="Times New Roman" w:cs="Times New Roman"/>
          <w:sz w:val="24"/>
          <w:szCs w:val="24"/>
          <w:lang w:val="fr-FR" w:eastAsia="es-ES"/>
        </w:rPr>
      </w:pPr>
      <w:r w:rsidRPr="00C11E74">
        <w:rPr>
          <w:rFonts w:ascii="Times New Roman" w:eastAsia="Times New Roman" w:hAnsi="Times New Roman" w:cs="Times New Roman"/>
          <w:sz w:val="24"/>
          <w:szCs w:val="24"/>
          <w:lang w:val="fr-FR" w:eastAsia="es-ES"/>
        </w:rPr>
        <w:t>La guerre de mouvement éclate en Août 1914. Chaque camp adopte une stratégie. Cependant, les troupes belges et le Luxembourg sont très vite écrasés par l'Allemagne. Le plan allemand, Schlieffen, prévoit d'envahir le Nord de la France, d'encercler Paris et prendre à revers les troupes françaises concentrées à l'Est. Quant à la France, elle s'arme d'une vaste ceinture de fortifications, le long de la frontière et autour de la capitale. A travers cet extrait, suivez le début de la Grande Guerre !</w:t>
      </w:r>
    </w:p>
    <w:p w:rsidR="00BF2C7A"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p>
    <w:p w:rsidR="00BF2C7A" w:rsidRPr="003B474C"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lastRenderedPageBreak/>
        <w:t xml:space="preserve">04 / </w:t>
      </w:r>
      <w:r w:rsidRPr="003B474C">
        <w:rPr>
          <w:rFonts w:ascii="Times New Roman" w:eastAsia="Times New Roman" w:hAnsi="Times New Roman" w:cs="Times New Roman"/>
          <w:b/>
          <w:sz w:val="24"/>
          <w:szCs w:val="24"/>
          <w:u w:val="single"/>
          <w:lang w:val="fr-FR" w:eastAsia="es-ES"/>
        </w:rPr>
        <w:t xml:space="preserve">La guerre des tranchées </w:t>
      </w:r>
      <w:r w:rsidRPr="003B474C">
        <w:rPr>
          <w:rFonts w:ascii="Times New Roman" w:eastAsia="Times New Roman" w:hAnsi="Times New Roman" w:cs="Times New Roman"/>
          <w:b/>
          <w:noProof/>
          <w:sz w:val="24"/>
          <w:szCs w:val="24"/>
          <w:u w:val="single"/>
          <w:lang w:eastAsia="es-ES"/>
        </w:rPr>
        <w:drawing>
          <wp:inline distT="0" distB="0" distL="0" distR="0" wp14:anchorId="61D50701" wp14:editId="447A971E">
            <wp:extent cx="142875" cy="161925"/>
            <wp:effectExtent l="0" t="0" r="0" b="9525"/>
            <wp:docPr id="9" name="Imagen 9"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3B474C">
        <w:rPr>
          <w:rFonts w:ascii="Times New Roman" w:eastAsia="Times New Roman" w:hAnsi="Times New Roman" w:cs="Times New Roman"/>
          <w:b/>
          <w:sz w:val="24"/>
          <w:szCs w:val="24"/>
          <w:u w:val="single"/>
          <w:lang w:val="fr-FR" w:eastAsia="es-ES"/>
        </w:rPr>
        <w:t>05 min 41 s</w:t>
      </w: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r w:rsidRPr="003B474C">
        <w:rPr>
          <w:rFonts w:ascii="Times New Roman" w:eastAsia="Times New Roman" w:hAnsi="Times New Roman" w:cs="Times New Roman"/>
          <w:sz w:val="24"/>
          <w:szCs w:val="24"/>
          <w:lang w:val="fr-FR" w:eastAsia="es-ES"/>
        </w:rPr>
        <w:t>Les premières tranchées sont des trous isolés dans la terre. Elles sont construites généralement sur quatre lignes et sont disposées en zigzag afin de contenir l'explosion des obus ennemis et d'empêcher que l'adversaire, s'il s'emparait d'une partie de la tranchée, ne puisse tirer sur toute la ligne. Cet extrait, fait d'images d'archives et de reconstitutions, montre comment vivent "les poilus" sur le front et de quelle manière la vie s'organise à l'arrière.</w:t>
      </w:r>
    </w:p>
    <w:p w:rsidR="00BF2C7A" w:rsidRPr="00B60969"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05 / </w:t>
      </w:r>
      <w:r w:rsidRPr="00B60969">
        <w:rPr>
          <w:rFonts w:ascii="Times New Roman" w:eastAsia="Times New Roman" w:hAnsi="Times New Roman" w:cs="Times New Roman"/>
          <w:b/>
          <w:sz w:val="24"/>
          <w:szCs w:val="24"/>
          <w:u w:val="single"/>
          <w:lang w:val="fr-FR" w:eastAsia="es-ES"/>
        </w:rPr>
        <w:t xml:space="preserve">1917, le tournant de la guerre </w:t>
      </w:r>
      <w:r w:rsidRPr="00B60969">
        <w:rPr>
          <w:rFonts w:ascii="Times New Roman" w:eastAsia="Times New Roman" w:hAnsi="Times New Roman" w:cs="Times New Roman"/>
          <w:b/>
          <w:noProof/>
          <w:sz w:val="24"/>
          <w:szCs w:val="24"/>
          <w:u w:val="single"/>
          <w:lang w:eastAsia="es-ES"/>
        </w:rPr>
        <w:drawing>
          <wp:inline distT="0" distB="0" distL="0" distR="0" wp14:anchorId="2E042700" wp14:editId="70590151">
            <wp:extent cx="142875" cy="161925"/>
            <wp:effectExtent l="0" t="0" r="0" b="9525"/>
            <wp:docPr id="2" name="Imagen 2"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B60969">
        <w:rPr>
          <w:rFonts w:ascii="Times New Roman" w:eastAsia="Times New Roman" w:hAnsi="Times New Roman" w:cs="Times New Roman"/>
          <w:b/>
          <w:sz w:val="24"/>
          <w:szCs w:val="24"/>
          <w:u w:val="single"/>
          <w:lang w:val="fr-FR" w:eastAsia="es-ES"/>
        </w:rPr>
        <w:t>03 min 04 s</w:t>
      </w:r>
    </w:p>
    <w:p w:rsidR="00BF2C7A" w:rsidRDefault="00BF2C7A" w:rsidP="00BF2C7A">
      <w:pPr>
        <w:rPr>
          <w:rFonts w:ascii="Times New Roman" w:eastAsia="Times New Roman" w:hAnsi="Times New Roman" w:cs="Times New Roman"/>
          <w:sz w:val="24"/>
          <w:szCs w:val="24"/>
          <w:lang w:val="fr-FR" w:eastAsia="es-ES"/>
        </w:rPr>
      </w:pPr>
      <w:r w:rsidRPr="00B60969">
        <w:rPr>
          <w:rFonts w:ascii="Times New Roman" w:eastAsia="Times New Roman" w:hAnsi="Times New Roman" w:cs="Times New Roman"/>
          <w:sz w:val="24"/>
          <w:szCs w:val="24"/>
          <w:lang w:val="fr-FR" w:eastAsia="es-ES"/>
        </w:rPr>
        <w:t>Les allemands entreprennent de couler tous les convois, sans exception, à destination des îles britanniques. Les Etats-Unis, qui jusqu'ici était neutre, entrent en guerre contre l'Allemagne, Le 2 avril 1917. Ils envoient des milliers d'hommes en Europe. Cet extrait montre l'étendue de la guerre sur tous les continents, à travers des images d'archives.</w:t>
      </w:r>
    </w:p>
    <w:p w:rsidR="00BF2C7A" w:rsidRPr="00F73447"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06 / </w:t>
      </w:r>
      <w:r w:rsidRPr="00D72CC5">
        <w:rPr>
          <w:rFonts w:ascii="Times New Roman" w:eastAsia="Times New Roman" w:hAnsi="Times New Roman" w:cs="Times New Roman"/>
          <w:b/>
          <w:sz w:val="24"/>
          <w:szCs w:val="24"/>
          <w:u w:val="single"/>
          <w:lang w:val="fr-FR" w:eastAsia="es-ES"/>
        </w:rPr>
        <w:t xml:space="preserve">La fin du conflit </w:t>
      </w:r>
      <w:r w:rsidRPr="00F73447">
        <w:rPr>
          <w:rFonts w:ascii="Times New Roman" w:eastAsia="Times New Roman" w:hAnsi="Times New Roman" w:cs="Times New Roman"/>
          <w:b/>
          <w:sz w:val="24"/>
          <w:szCs w:val="24"/>
          <w:u w:val="single"/>
          <w:lang w:val="fr-FR" w:eastAsia="es-ES"/>
        </w:rPr>
        <w:t>|  </w:t>
      </w:r>
      <w:r w:rsidRPr="00D72CC5">
        <w:rPr>
          <w:rFonts w:ascii="Times New Roman" w:eastAsia="Times New Roman" w:hAnsi="Times New Roman" w:cs="Times New Roman"/>
          <w:b/>
          <w:noProof/>
          <w:sz w:val="24"/>
          <w:szCs w:val="24"/>
          <w:u w:val="single"/>
          <w:lang w:eastAsia="es-ES"/>
        </w:rPr>
        <w:drawing>
          <wp:inline distT="0" distB="0" distL="0" distR="0" wp14:anchorId="219463DC" wp14:editId="54C7A3E5">
            <wp:extent cx="142875" cy="161925"/>
            <wp:effectExtent l="0" t="0" r="0" b="9525"/>
            <wp:docPr id="3" name="Imagen 3"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72CC5">
        <w:rPr>
          <w:rFonts w:ascii="Times New Roman" w:eastAsia="Times New Roman" w:hAnsi="Times New Roman" w:cs="Times New Roman"/>
          <w:b/>
          <w:sz w:val="24"/>
          <w:szCs w:val="24"/>
          <w:u w:val="single"/>
          <w:lang w:val="fr-FR" w:eastAsia="es-ES"/>
        </w:rPr>
        <w:t>01 min 39 s</w:t>
      </w:r>
    </w:p>
    <w:p w:rsidR="00BF2C7A" w:rsidRDefault="00BF2C7A" w:rsidP="00BF2C7A">
      <w:pPr>
        <w:rPr>
          <w:rFonts w:ascii="Times New Roman" w:eastAsia="Times New Roman" w:hAnsi="Times New Roman" w:cs="Times New Roman"/>
          <w:sz w:val="24"/>
          <w:szCs w:val="24"/>
          <w:lang w:val="fr-FR" w:eastAsia="es-ES"/>
        </w:rPr>
      </w:pPr>
      <w:r w:rsidRPr="00F73447">
        <w:rPr>
          <w:rFonts w:ascii="Times New Roman" w:eastAsia="Times New Roman" w:hAnsi="Times New Roman" w:cs="Times New Roman"/>
          <w:sz w:val="24"/>
          <w:szCs w:val="24"/>
          <w:lang w:val="fr-FR" w:eastAsia="es-ES"/>
        </w:rPr>
        <w:t>L'Allemagne, abandonnée par ses alliés et affaiblie par ses conflits internes, est contrainte de négocier. L'armistice franco-allemand est signé le 11 novembre à Rethondes. Cet extrait montre, à travers des images d'archives, comment s'achève le premier conflit mondial.</w:t>
      </w:r>
    </w:p>
    <w:p w:rsidR="00BF2C7A" w:rsidRPr="005A570A"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07 / </w:t>
      </w:r>
      <w:r w:rsidRPr="005A570A">
        <w:rPr>
          <w:rFonts w:ascii="Times New Roman" w:eastAsia="Times New Roman" w:hAnsi="Times New Roman" w:cs="Times New Roman"/>
          <w:b/>
          <w:sz w:val="24"/>
          <w:szCs w:val="24"/>
          <w:u w:val="single"/>
          <w:lang w:val="fr-FR" w:eastAsia="es-ES"/>
        </w:rPr>
        <w:t xml:space="preserve">Le bilan humain et économique de la guerre </w:t>
      </w:r>
      <w:r w:rsidRPr="005A570A">
        <w:rPr>
          <w:rFonts w:ascii="Times New Roman" w:eastAsia="Times New Roman" w:hAnsi="Times New Roman" w:cs="Times New Roman"/>
          <w:b/>
          <w:noProof/>
          <w:sz w:val="24"/>
          <w:szCs w:val="24"/>
          <w:u w:val="single"/>
          <w:lang w:eastAsia="es-ES"/>
        </w:rPr>
        <w:drawing>
          <wp:inline distT="0" distB="0" distL="0" distR="0" wp14:anchorId="09E77225" wp14:editId="0F12A2C7">
            <wp:extent cx="142875" cy="161925"/>
            <wp:effectExtent l="0" t="0" r="0" b="9525"/>
            <wp:docPr id="7" name="Imagen 7"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A570A">
        <w:rPr>
          <w:rFonts w:ascii="Times New Roman" w:eastAsia="Times New Roman" w:hAnsi="Times New Roman" w:cs="Times New Roman"/>
          <w:b/>
          <w:sz w:val="24"/>
          <w:szCs w:val="24"/>
          <w:u w:val="single"/>
          <w:lang w:val="fr-FR" w:eastAsia="es-ES"/>
        </w:rPr>
        <w:t>01 min 28 s</w:t>
      </w: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r w:rsidRPr="005A570A">
        <w:rPr>
          <w:rFonts w:ascii="Times New Roman" w:eastAsia="Times New Roman" w:hAnsi="Times New Roman" w:cs="Times New Roman"/>
          <w:sz w:val="24"/>
          <w:szCs w:val="24"/>
          <w:lang w:val="fr-FR" w:eastAsia="es-ES"/>
        </w:rPr>
        <w:t xml:space="preserve">La Première Guerre mondiale marque une catastrophe sans précédent dans l'histoire de l'Europe et du monde. Le conflit </w:t>
      </w:r>
      <w:proofErr w:type="gramStart"/>
      <w:r w:rsidRPr="005A570A">
        <w:rPr>
          <w:rFonts w:ascii="Times New Roman" w:eastAsia="Times New Roman" w:hAnsi="Times New Roman" w:cs="Times New Roman"/>
          <w:sz w:val="24"/>
          <w:szCs w:val="24"/>
          <w:lang w:val="fr-FR" w:eastAsia="es-ES"/>
        </w:rPr>
        <w:t>a</w:t>
      </w:r>
      <w:proofErr w:type="gramEnd"/>
      <w:r w:rsidRPr="005A570A">
        <w:rPr>
          <w:rFonts w:ascii="Times New Roman" w:eastAsia="Times New Roman" w:hAnsi="Times New Roman" w:cs="Times New Roman"/>
          <w:sz w:val="24"/>
          <w:szCs w:val="24"/>
          <w:lang w:val="fr-FR" w:eastAsia="es-ES"/>
        </w:rPr>
        <w:t xml:space="preserve"> causé des pertes humaines énormes, qui s'élèvent à 10 millions de morts. L'Europe sort ruinée de la guerre et perd sa suprématie financière au profit des Etats-Unis.</w:t>
      </w:r>
    </w:p>
    <w:p w:rsidR="00BF2C7A" w:rsidRPr="00276B8C" w:rsidRDefault="00BF2C7A"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r>
        <w:rPr>
          <w:rFonts w:ascii="Times New Roman" w:eastAsia="Times New Roman" w:hAnsi="Times New Roman" w:cs="Times New Roman"/>
          <w:b/>
          <w:sz w:val="24"/>
          <w:szCs w:val="24"/>
          <w:u w:val="single"/>
          <w:lang w:val="fr-FR" w:eastAsia="es-ES"/>
        </w:rPr>
        <w:t xml:space="preserve">08 / </w:t>
      </w:r>
      <w:hyperlink r:id="rId9" w:history="1">
        <w:r w:rsidRPr="00276B8C">
          <w:rPr>
            <w:rFonts w:ascii="Times New Roman" w:eastAsia="Times New Roman" w:hAnsi="Times New Roman" w:cs="Times New Roman"/>
            <w:b/>
            <w:sz w:val="24"/>
            <w:szCs w:val="24"/>
            <w:u w:val="single"/>
            <w:lang w:val="fr-FR" w:eastAsia="es-ES"/>
          </w:rPr>
          <w:t>Le traité de Versailles</w:t>
        </w:r>
      </w:hyperlink>
      <w:r>
        <w:rPr>
          <w:rFonts w:ascii="Times New Roman" w:eastAsia="Times New Roman" w:hAnsi="Times New Roman" w:cs="Times New Roman"/>
          <w:b/>
          <w:sz w:val="24"/>
          <w:szCs w:val="24"/>
          <w:u w:val="single"/>
          <w:lang w:val="fr-FR" w:eastAsia="es-ES"/>
        </w:rPr>
        <w:t xml:space="preserve">  </w:t>
      </w:r>
      <w:r w:rsidRPr="00276B8C">
        <w:rPr>
          <w:rFonts w:ascii="Times New Roman" w:eastAsia="Times New Roman" w:hAnsi="Times New Roman" w:cs="Times New Roman"/>
          <w:b/>
          <w:noProof/>
          <w:sz w:val="24"/>
          <w:szCs w:val="24"/>
          <w:u w:val="single"/>
          <w:lang w:eastAsia="es-ES"/>
        </w:rPr>
        <w:drawing>
          <wp:inline distT="0" distB="0" distL="0" distR="0" wp14:anchorId="58FB5BA5" wp14:editId="3DF7C15A">
            <wp:extent cx="142875" cy="161925"/>
            <wp:effectExtent l="0" t="0" r="0" b="9525"/>
            <wp:docPr id="12" name="Imagen 12"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76B8C">
        <w:rPr>
          <w:rFonts w:ascii="Times New Roman" w:eastAsia="Times New Roman" w:hAnsi="Times New Roman" w:cs="Times New Roman"/>
          <w:b/>
          <w:sz w:val="24"/>
          <w:szCs w:val="24"/>
          <w:u w:val="single"/>
          <w:lang w:val="fr-FR" w:eastAsia="es-ES"/>
        </w:rPr>
        <w:t>01 min 56 s</w:t>
      </w:r>
    </w:p>
    <w:p w:rsidR="00BF2C7A" w:rsidRDefault="00BF2C7A" w:rsidP="00BF2C7A">
      <w:pPr>
        <w:rPr>
          <w:rFonts w:ascii="Times New Roman" w:eastAsia="Times New Roman" w:hAnsi="Times New Roman" w:cs="Times New Roman"/>
          <w:sz w:val="24"/>
          <w:szCs w:val="24"/>
          <w:lang w:val="fr-FR" w:eastAsia="es-ES"/>
        </w:rPr>
      </w:pPr>
      <w:r w:rsidRPr="00276B8C">
        <w:rPr>
          <w:rFonts w:ascii="Times New Roman" w:eastAsia="Times New Roman" w:hAnsi="Times New Roman" w:cs="Times New Roman"/>
          <w:sz w:val="24"/>
          <w:szCs w:val="24"/>
          <w:lang w:val="fr-FR" w:eastAsia="es-ES"/>
        </w:rPr>
        <w:t>Avec le Traité de Versailles signé le 28 juin 1919, les puissances victorieuses de la Première Guerre mondiale (les Etats-Unis, la Grande-Bretagne, la France, l'Italie et leurs alliés) imposent à l'Allemagne le paiement de lourdes réparations. Les frontières nationales et l'armée allemandes sont réduites. L'Europe redessine sa carte, de nouveaux pays apparaissent : la Yougoslavie et la Tchécoslovaquie.</w:t>
      </w: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Pr="00FE7FA2" w:rsidRDefault="00BF2C7A" w:rsidP="00BF2C7A">
      <w:pPr>
        <w:spacing w:before="100" w:beforeAutospacing="1" w:after="100" w:afterAutospacing="1" w:line="240" w:lineRule="auto"/>
        <w:jc w:val="center"/>
        <w:outlineLvl w:val="1"/>
        <w:rPr>
          <w:rFonts w:ascii="Times New Roman" w:eastAsia="Times New Roman" w:hAnsi="Times New Roman" w:cs="Times New Roman"/>
          <w:b/>
          <w:sz w:val="24"/>
          <w:szCs w:val="24"/>
          <w:lang w:val="fr-FR" w:eastAsia="es-ES"/>
        </w:rPr>
      </w:pPr>
      <w:r w:rsidRPr="00FE7FA2">
        <w:rPr>
          <w:rFonts w:ascii="Times New Roman" w:eastAsia="Times New Roman" w:hAnsi="Times New Roman" w:cs="Times New Roman"/>
          <w:b/>
          <w:sz w:val="24"/>
          <w:szCs w:val="24"/>
          <w:lang w:val="fr-FR" w:eastAsia="es-ES"/>
        </w:rPr>
        <w:lastRenderedPageBreak/>
        <w:t>COMPLEMENTS</w:t>
      </w:r>
    </w:p>
    <w:p w:rsidR="00BF2C7A" w:rsidRPr="00F73447" w:rsidRDefault="007B486F"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hyperlink r:id="rId10" w:history="1">
        <w:r w:rsidR="00BF2C7A" w:rsidRPr="00D72CC5">
          <w:rPr>
            <w:rFonts w:ascii="Times New Roman" w:eastAsia="Times New Roman" w:hAnsi="Times New Roman" w:cs="Times New Roman"/>
            <w:b/>
            <w:sz w:val="24"/>
            <w:szCs w:val="24"/>
            <w:u w:val="single"/>
            <w:lang w:val="fr-FR" w:eastAsia="es-ES"/>
          </w:rPr>
          <w:t>Les combattants coloniaux dans la Première Guerre mondiale : premiers pas vers une reconnaissance</w:t>
        </w:r>
      </w:hyperlink>
      <w:r w:rsidR="00BF2C7A" w:rsidRPr="00D72CC5">
        <w:rPr>
          <w:rFonts w:ascii="Times New Roman" w:eastAsia="Times New Roman" w:hAnsi="Times New Roman" w:cs="Times New Roman"/>
          <w:b/>
          <w:sz w:val="24"/>
          <w:szCs w:val="24"/>
          <w:u w:val="single"/>
          <w:lang w:val="fr-FR" w:eastAsia="es-ES"/>
        </w:rPr>
        <w:t xml:space="preserve">  </w:t>
      </w:r>
      <w:r w:rsidR="00BF2C7A" w:rsidRPr="00D72CC5">
        <w:rPr>
          <w:rFonts w:ascii="Times New Roman" w:eastAsia="Times New Roman" w:hAnsi="Times New Roman" w:cs="Times New Roman"/>
          <w:b/>
          <w:noProof/>
          <w:sz w:val="24"/>
          <w:szCs w:val="24"/>
          <w:u w:val="single"/>
          <w:lang w:eastAsia="es-ES"/>
        </w:rPr>
        <w:drawing>
          <wp:inline distT="0" distB="0" distL="0" distR="0" wp14:anchorId="64C16F90" wp14:editId="6BE1C74B">
            <wp:extent cx="142875" cy="161925"/>
            <wp:effectExtent l="0" t="0" r="0" b="9525"/>
            <wp:docPr id="13" name="Imagen 13"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F2C7A" w:rsidRPr="00D72CC5">
        <w:rPr>
          <w:rFonts w:ascii="Times New Roman" w:eastAsia="Times New Roman" w:hAnsi="Times New Roman" w:cs="Times New Roman"/>
          <w:b/>
          <w:sz w:val="24"/>
          <w:szCs w:val="24"/>
          <w:u w:val="single"/>
          <w:lang w:val="fr-FR" w:eastAsia="es-ES"/>
        </w:rPr>
        <w:t>13 min 15 s</w:t>
      </w:r>
    </w:p>
    <w:p w:rsidR="00BF2C7A" w:rsidRDefault="00BF2C7A" w:rsidP="00BF2C7A">
      <w:pPr>
        <w:rPr>
          <w:rFonts w:ascii="Times New Roman" w:eastAsia="Times New Roman" w:hAnsi="Times New Roman" w:cs="Times New Roman"/>
          <w:sz w:val="24"/>
          <w:szCs w:val="24"/>
          <w:lang w:val="fr-FR" w:eastAsia="es-ES"/>
        </w:rPr>
      </w:pPr>
      <w:r w:rsidRPr="00F73447">
        <w:rPr>
          <w:rFonts w:ascii="Times New Roman" w:eastAsia="Times New Roman" w:hAnsi="Times New Roman" w:cs="Times New Roman"/>
          <w:sz w:val="24"/>
          <w:szCs w:val="24"/>
          <w:lang w:val="fr-FR" w:eastAsia="es-ES"/>
        </w:rPr>
        <w:t xml:space="preserve">Tout au long de la Première Guerre mondiale, près d'un demi-million de soldats noirs issus de l'empire colonial français et des troupes alliées américaines se sont mobilisés pour la France. A la fin du conflit pourtant, aucun représentant des colonies n'est convié au Congrès de Versailles, qui fixe les conditions de la paix. Le Congrès de la race noir voit le jour dans ce contexte, organisé par des responsables politique et des intellectuels du monde noir venus du monde entier pour défendre leurs intérêts et évoquer leur destin commun. </w:t>
      </w:r>
    </w:p>
    <w:p w:rsidR="00BF2C7A" w:rsidRDefault="00BF2C7A" w:rsidP="00BF2C7A">
      <w:pPr>
        <w:rPr>
          <w:rFonts w:ascii="Times New Roman" w:eastAsia="Times New Roman" w:hAnsi="Times New Roman" w:cs="Times New Roman"/>
          <w:sz w:val="24"/>
          <w:szCs w:val="24"/>
          <w:lang w:val="fr-FR" w:eastAsia="es-ES"/>
        </w:rPr>
      </w:pPr>
    </w:p>
    <w:p w:rsidR="00BF2C7A" w:rsidRPr="00D72CC5" w:rsidRDefault="007B486F" w:rsidP="00BF2C7A">
      <w:pPr>
        <w:spacing w:before="100" w:beforeAutospacing="1" w:after="100" w:afterAutospacing="1" w:line="240" w:lineRule="auto"/>
        <w:outlineLvl w:val="1"/>
        <w:rPr>
          <w:rFonts w:ascii="Times New Roman" w:eastAsia="Times New Roman" w:hAnsi="Times New Roman" w:cs="Times New Roman"/>
          <w:b/>
          <w:sz w:val="24"/>
          <w:szCs w:val="24"/>
          <w:u w:val="single"/>
          <w:lang w:val="fr-FR" w:eastAsia="es-ES"/>
        </w:rPr>
      </w:pPr>
      <w:hyperlink r:id="rId11" w:history="1">
        <w:r w:rsidR="00BF2C7A" w:rsidRPr="00D72CC5">
          <w:rPr>
            <w:rFonts w:ascii="Times New Roman" w:eastAsia="Times New Roman" w:hAnsi="Times New Roman" w:cs="Times New Roman"/>
            <w:b/>
            <w:sz w:val="24"/>
            <w:szCs w:val="24"/>
            <w:u w:val="single"/>
            <w:lang w:val="fr-FR" w:eastAsia="es-ES"/>
          </w:rPr>
          <w:t>Pierre MIQUEL : La guerre de 14-18, Les gaz</w:t>
        </w:r>
      </w:hyperlink>
      <w:r w:rsidR="00BF2C7A" w:rsidRPr="00E47AFB">
        <w:rPr>
          <w:rFonts w:ascii="Times New Roman" w:eastAsia="Times New Roman" w:hAnsi="Times New Roman" w:cs="Times New Roman"/>
          <w:b/>
          <w:sz w:val="24"/>
          <w:szCs w:val="24"/>
          <w:u w:val="single"/>
          <w:lang w:val="fr-FR" w:eastAsia="es-ES"/>
        </w:rPr>
        <w:t>  |  </w:t>
      </w:r>
      <w:r w:rsidR="00BF2C7A" w:rsidRPr="00D72CC5">
        <w:rPr>
          <w:rFonts w:ascii="Times New Roman" w:eastAsia="Times New Roman" w:hAnsi="Times New Roman" w:cs="Times New Roman"/>
          <w:b/>
          <w:noProof/>
          <w:sz w:val="24"/>
          <w:szCs w:val="24"/>
          <w:u w:val="single"/>
          <w:lang w:eastAsia="es-ES"/>
        </w:rPr>
        <w:drawing>
          <wp:inline distT="0" distB="0" distL="0" distR="0" wp14:anchorId="4FA77C3C" wp14:editId="6755EA87">
            <wp:extent cx="142875" cy="161925"/>
            <wp:effectExtent l="0" t="0" r="0" b="9525"/>
            <wp:docPr id="14" name="Imagen 14" descr="http://www.lesite.tv/s_images/picto_duree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ite.tv/s_images/picto_duree_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F2C7A" w:rsidRPr="00D72CC5">
        <w:rPr>
          <w:rFonts w:ascii="Times New Roman" w:eastAsia="Times New Roman" w:hAnsi="Times New Roman" w:cs="Times New Roman"/>
          <w:b/>
          <w:sz w:val="24"/>
          <w:szCs w:val="24"/>
          <w:u w:val="single"/>
          <w:lang w:val="fr-FR" w:eastAsia="es-ES"/>
        </w:rPr>
        <w:t xml:space="preserve">05 min 15 s </w:t>
      </w:r>
    </w:p>
    <w:p w:rsidR="00BF2C7A" w:rsidRPr="00D72CC5" w:rsidRDefault="00BF2C7A" w:rsidP="00BF2C7A">
      <w:pPr>
        <w:rPr>
          <w:rFonts w:ascii="Times New Roman" w:eastAsia="Times New Roman" w:hAnsi="Times New Roman" w:cs="Times New Roman"/>
          <w:sz w:val="24"/>
          <w:szCs w:val="24"/>
          <w:lang w:val="fr-FR" w:eastAsia="es-ES"/>
        </w:rPr>
      </w:pPr>
      <w:r w:rsidRPr="00D72CC5">
        <w:rPr>
          <w:rFonts w:ascii="Times New Roman" w:eastAsia="Times New Roman" w:hAnsi="Times New Roman" w:cs="Times New Roman"/>
          <w:sz w:val="24"/>
          <w:szCs w:val="24"/>
          <w:lang w:val="fr-FR" w:eastAsia="es-ES"/>
        </w:rPr>
        <w:t>En 1914, l'usage des gaz est interdit pour tous les belligérants par la Convention de La Haye. Mais tout le monde se met à en fabriquer en se disant que les autres pourraient les employer. Les Allemands sont meilleurs chimistes et sont les premiers à utiliser les gaz, à Ypres, dans le Nord, en avril...</w:t>
      </w:r>
    </w:p>
    <w:p w:rsidR="00BF2C7A" w:rsidRDefault="00BF2C7A" w:rsidP="00BF2C7A">
      <w:pPr>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Default="00BF2C7A" w:rsidP="00BF2C7A">
      <w:pPr>
        <w:spacing w:before="100" w:beforeAutospacing="1" w:after="100" w:afterAutospacing="1" w:line="240" w:lineRule="auto"/>
        <w:outlineLvl w:val="1"/>
        <w:rPr>
          <w:rFonts w:ascii="Times New Roman" w:eastAsia="Times New Roman" w:hAnsi="Times New Roman" w:cs="Times New Roman"/>
          <w:sz w:val="24"/>
          <w:szCs w:val="24"/>
          <w:lang w:val="fr-FR" w:eastAsia="es-ES"/>
        </w:rPr>
      </w:pPr>
    </w:p>
    <w:p w:rsidR="00BF2C7A" w:rsidRPr="00794571" w:rsidRDefault="00BF2C7A">
      <w:pPr>
        <w:rPr>
          <w:rFonts w:ascii="Times New Roman" w:eastAsia="Times New Roman" w:hAnsi="Times New Roman" w:cs="Times New Roman"/>
          <w:sz w:val="24"/>
          <w:szCs w:val="24"/>
          <w:lang w:val="fr-FR" w:eastAsia="es-ES"/>
        </w:rPr>
      </w:pPr>
    </w:p>
    <w:p w:rsidR="00362BCA" w:rsidRPr="00362BCA" w:rsidRDefault="00362BCA">
      <w:pPr>
        <w:rPr>
          <w:rFonts w:ascii="Monotype Corsiva" w:hAnsi="Monotype Corsiva"/>
          <w:sz w:val="32"/>
          <w:szCs w:val="32"/>
          <w:lang w:val="fr-FR"/>
        </w:rPr>
      </w:pPr>
    </w:p>
    <w:sectPr w:rsidR="00362BCA" w:rsidRPr="00362BCA" w:rsidSect="006477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37"/>
    <w:rsid w:val="00131A37"/>
    <w:rsid w:val="00362BCA"/>
    <w:rsid w:val="005250D2"/>
    <w:rsid w:val="00647703"/>
    <w:rsid w:val="007229B3"/>
    <w:rsid w:val="00794571"/>
    <w:rsid w:val="007B486F"/>
    <w:rsid w:val="008B4DDD"/>
    <w:rsid w:val="009B38D7"/>
    <w:rsid w:val="00AC385B"/>
    <w:rsid w:val="00BF2C7A"/>
    <w:rsid w:val="00D06E64"/>
    <w:rsid w:val="00DE03BE"/>
    <w:rsid w:val="00ED45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1">
    <w:name w:val="para1"/>
    <w:basedOn w:val="Fuentedeprrafopredeter"/>
    <w:rsid w:val="00362BCA"/>
    <w:rPr>
      <w:rFonts w:ascii="Arial" w:hAnsi="Arial" w:cs="Arial" w:hint="default"/>
      <w:b w:val="0"/>
      <w:bCs w:val="0"/>
      <w:i w:val="0"/>
      <w:iCs w:val="0"/>
      <w:sz w:val="18"/>
      <w:szCs w:val="18"/>
    </w:rPr>
  </w:style>
  <w:style w:type="character" w:customStyle="1" w:styleId="googqs-tidbit-0">
    <w:name w:val="goog_qs-tidbit-0"/>
    <w:basedOn w:val="Fuentedeprrafopredeter"/>
    <w:rsid w:val="00362BCA"/>
  </w:style>
  <w:style w:type="paragraph" w:styleId="Textodeglobo">
    <w:name w:val="Balloon Text"/>
    <w:basedOn w:val="Normal"/>
    <w:link w:val="TextodegloboCar"/>
    <w:uiPriority w:val="99"/>
    <w:semiHidden/>
    <w:unhideWhenUsed/>
    <w:rsid w:val="008B4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1">
    <w:name w:val="para1"/>
    <w:basedOn w:val="Fuentedeprrafopredeter"/>
    <w:rsid w:val="00362BCA"/>
    <w:rPr>
      <w:rFonts w:ascii="Arial" w:hAnsi="Arial" w:cs="Arial" w:hint="default"/>
      <w:b w:val="0"/>
      <w:bCs w:val="0"/>
      <w:i w:val="0"/>
      <w:iCs w:val="0"/>
      <w:sz w:val="18"/>
      <w:szCs w:val="18"/>
    </w:rPr>
  </w:style>
  <w:style w:type="character" w:customStyle="1" w:styleId="googqs-tidbit-0">
    <w:name w:val="goog_qs-tidbit-0"/>
    <w:basedOn w:val="Fuentedeprrafopredeter"/>
    <w:rsid w:val="00362BCA"/>
  </w:style>
  <w:style w:type="paragraph" w:styleId="Textodeglobo">
    <w:name w:val="Balloon Text"/>
    <w:basedOn w:val="Normal"/>
    <w:link w:val="TextodegloboCar"/>
    <w:uiPriority w:val="99"/>
    <w:semiHidden/>
    <w:unhideWhenUsed/>
    <w:rsid w:val="008B4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ite.tv/h264/0521.0000.00/0521027000_1024kb.mp4" TargetMode="External"/><Relationship Id="rId5" Type="http://schemas.openxmlformats.org/officeDocument/2006/relationships/hyperlink" Target="http://commons.wikimedia.org/wiki/File:Lancashire_Fusiliers_trench_Beaumont_Hamel_1916.jpg" TargetMode="External"/><Relationship Id="rId10" Type="http://schemas.openxmlformats.org/officeDocument/2006/relationships/hyperlink" Target="http://www.lesite.tv/h264/0966.0000.00/0966000200_1024kb.mp4" TargetMode="External"/><Relationship Id="rId4" Type="http://schemas.openxmlformats.org/officeDocument/2006/relationships/webSettings" Target="webSettings.xml"/><Relationship Id="rId9" Type="http://schemas.openxmlformats.org/officeDocument/2006/relationships/hyperlink" Target="http://www.lesite.tv/h264/0838.0000.00/0838000800_1024kb.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Colegio Francia</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11</cp:revision>
  <dcterms:created xsi:type="dcterms:W3CDTF">2013-11-07T13:35:00Z</dcterms:created>
  <dcterms:modified xsi:type="dcterms:W3CDTF">2013-11-12T15:48:00Z</dcterms:modified>
</cp:coreProperties>
</file>